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CFF5" w14:textId="77777777" w:rsidR="00A412C3" w:rsidRDefault="00A412C3" w:rsidP="00D61659">
      <w:pPr>
        <w:sectPr w:rsidR="00A412C3" w:rsidSect="00394D70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284" w:right="851" w:bottom="1418" w:left="851" w:header="283" w:footer="680" w:gutter="0"/>
          <w:cols w:space="340"/>
          <w:docGrid w:linePitch="360"/>
        </w:sectPr>
      </w:pPr>
    </w:p>
    <w:p w14:paraId="0C743975" w14:textId="021FE171" w:rsidR="005754A6" w:rsidRPr="008F1904" w:rsidRDefault="000977E8" w:rsidP="0025305C">
      <w:pPr>
        <w:jc w:val="center"/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Our </w:t>
      </w:r>
      <w:r w:rsidR="005754A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Child Safe Commitment </w:t>
      </w:r>
    </w:p>
    <w:p w14:paraId="471564D3" w14:textId="77777777" w:rsidR="005754A6" w:rsidRPr="00AE578F" w:rsidRDefault="005754A6" w:rsidP="00A62563">
      <w:pPr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</w:p>
    <w:p w14:paraId="3014B354" w14:textId="237FCC63" w:rsidR="00C53B5D" w:rsidRPr="008F1904" w:rsidRDefault="003D766E" w:rsidP="00A62563">
      <w:pPr>
        <w:rPr>
          <w:rFonts w:asciiTheme="minorHAnsi" w:eastAsia="Times" w:hAnsiTheme="minorHAnsi" w:cstheme="minorHAnsi"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The </w:t>
      </w:r>
      <w:r w:rsidR="009D5FCB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V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ictims of Crime Financial Assistance Scheme (FAS) </w:t>
      </w:r>
      <w:r w:rsidR="00E31B90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is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steadfast in its commitment to ensuring the safety, wellbeing</w:t>
      </w:r>
      <w:r w:rsidR="00E7014A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, </w:t>
      </w:r>
      <w:r w:rsidR="00087450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healing and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recovery of </w:t>
      </w:r>
      <w:r w:rsidR="00CA6B71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all</w:t>
      </w:r>
      <w:r w:rsidR="005A416B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</w:t>
      </w:r>
      <w:r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children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and young people who have experienced</w:t>
      </w:r>
      <w:r w:rsidR="00E31B90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the impacts of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</w:t>
      </w:r>
      <w:r w:rsidR="00BC4F88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violent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crime. Recognising the unique vulnerabilities and needs of </w:t>
      </w:r>
      <w:r w:rsidR="00C66677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children</w:t>
      </w:r>
      <w:r w:rsidR="00E7014A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and young people</w:t>
      </w:r>
      <w:r w:rsidR="005A416B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,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we are dedicated to fostering an environment that is safe, </w:t>
      </w:r>
      <w:r w:rsidR="00E276C0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promotes empowerment and parti</w:t>
      </w:r>
      <w:r w:rsidR="005D7980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cipation</w:t>
      </w:r>
      <w:r w:rsidR="00E7014A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, is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supportive and trauma </w:t>
      </w:r>
      <w:r w:rsidR="00B13726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sensitive.</w:t>
      </w:r>
    </w:p>
    <w:p w14:paraId="201556C9" w14:textId="77777777" w:rsidR="005754A6" w:rsidRPr="008F1904" w:rsidRDefault="005754A6" w:rsidP="00A62563">
      <w:pPr>
        <w:rPr>
          <w:rFonts w:asciiTheme="minorHAnsi" w:eastAsia="Times" w:hAnsiTheme="minorHAnsi" w:cstheme="minorHAnsi"/>
          <w:sz w:val="22"/>
          <w:szCs w:val="22"/>
          <w:lang w:eastAsia="en-US"/>
        </w:rPr>
      </w:pPr>
    </w:p>
    <w:p w14:paraId="571DD3D5" w14:textId="51233A05" w:rsidR="00414682" w:rsidRPr="008F1904" w:rsidRDefault="00414682" w:rsidP="00A62563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  <w:r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Each member of the </w:t>
      </w:r>
      <w:r w:rsidR="009A1473"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>FAS</w:t>
      </w:r>
      <w:r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has a responsibility to understand the important and specific role that they play, individually and collectively, to ensure that the wellbeing and safety of all </w:t>
      </w:r>
      <w:r w:rsidR="009A1473"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children and young people </w:t>
      </w:r>
      <w:r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is at the forefront of </w:t>
      </w:r>
      <w:r w:rsidR="002347D6"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>their engagement</w:t>
      </w:r>
      <w:r w:rsidRPr="00FA6480">
        <w:rPr>
          <w:rFonts w:asciiTheme="minorHAnsi" w:hAnsiTheme="minorHAnsi" w:cstheme="minorHAnsi"/>
          <w:sz w:val="22"/>
          <w:szCs w:val="22"/>
          <w:shd w:val="clear" w:color="auto" w:fill="FFFFFF"/>
        </w:rPr>
        <w:t>, and every decision that they make</w:t>
      </w:r>
      <w:r w:rsidRPr="008F1904">
        <w:rPr>
          <w:rFonts w:asciiTheme="minorHAnsi" w:hAnsiTheme="minorHAnsi" w:cstheme="minorHAnsi"/>
          <w:color w:val="4E525D"/>
          <w:sz w:val="22"/>
          <w:szCs w:val="22"/>
          <w:shd w:val="clear" w:color="auto" w:fill="FFFFFF"/>
        </w:rPr>
        <w:t>.</w:t>
      </w:r>
    </w:p>
    <w:p w14:paraId="57AAA1F9" w14:textId="77777777" w:rsidR="00100091" w:rsidRPr="008F1904" w:rsidRDefault="00100091" w:rsidP="00A62563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5CE494F3" w14:textId="36EF5725" w:rsidR="00C66677" w:rsidRPr="008F1904" w:rsidRDefault="00C66677" w:rsidP="00A62563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We </w:t>
      </w:r>
      <w:r w:rsidR="00034B8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have zero</w:t>
      </w:r>
      <w:r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tolerance </w:t>
      </w:r>
      <w:r w:rsidR="0010009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of child abuse, and all allegation</w:t>
      </w:r>
      <w:r w:rsidR="00034B8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s</w:t>
      </w:r>
      <w:r w:rsidR="0010009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and safety concerns will be treated seriously and consisten</w:t>
      </w:r>
      <w:r w:rsidR="002347D6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t </w:t>
      </w:r>
      <w:r w:rsidR="00844BE9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with our </w:t>
      </w:r>
      <w:r w:rsidR="0010009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robust policies, </w:t>
      </w:r>
      <w:r w:rsidR="00100091" w:rsidRPr="00CA6B71">
        <w:rPr>
          <w:rFonts w:asciiTheme="minorHAnsi" w:eastAsia="Times" w:hAnsiTheme="minorHAnsi" w:cstheme="minorHAnsi"/>
          <w:sz w:val="22"/>
          <w:szCs w:val="22"/>
          <w:lang w:eastAsia="en-US"/>
        </w:rPr>
        <w:t>procedures</w:t>
      </w:r>
      <w:r w:rsidR="00CA6B71" w:rsidRPr="00CA6B71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,</w:t>
      </w:r>
      <w:r w:rsidR="0010009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and legislative </w:t>
      </w:r>
      <w:r w:rsidR="00087450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requirements. The FAS has legal and moral obligations to contact authorities when we have concerns about a child or young person’s safety.</w:t>
      </w:r>
    </w:p>
    <w:p w14:paraId="2B74DB75" w14:textId="77777777" w:rsidR="00414682" w:rsidRPr="008F1904" w:rsidRDefault="00414682" w:rsidP="00A62563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1156C580" w14:textId="77777777" w:rsidR="00414682" w:rsidRPr="008F1904" w:rsidRDefault="00414682" w:rsidP="00A62563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57323FA2" w14:textId="405300A1" w:rsidR="005754A6" w:rsidRPr="008F1904" w:rsidRDefault="005754A6" w:rsidP="00F10D5F">
      <w:pPr>
        <w:jc w:val="center"/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Our </w:t>
      </w:r>
      <w:r w:rsidR="00F70D1B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Key </w:t>
      </w: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Principles </w:t>
      </w:r>
    </w:p>
    <w:p w14:paraId="60A84B3D" w14:textId="77777777" w:rsidR="00156B79" w:rsidRPr="008F1904" w:rsidRDefault="00156B79" w:rsidP="00156B79">
      <w:pPr>
        <w:rPr>
          <w:rFonts w:asciiTheme="minorHAnsi" w:eastAsia="Times" w:hAnsiTheme="minorHAnsi" w:cstheme="minorHAnsi"/>
          <w:sz w:val="22"/>
          <w:szCs w:val="22"/>
          <w:lang w:eastAsia="en-US"/>
        </w:rPr>
      </w:pPr>
    </w:p>
    <w:p w14:paraId="58FA3AE0" w14:textId="4B4BFFCC" w:rsidR="000F121C" w:rsidRPr="008F1904" w:rsidRDefault="00B13726" w:rsidP="00156B79">
      <w:pPr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Child</w:t>
      </w:r>
      <w:r w:rsidR="005754A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-Centric Approach</w:t>
      </w:r>
    </w:p>
    <w:p w14:paraId="33D107B3" w14:textId="436D98F0" w:rsidR="005754A6" w:rsidRPr="008F1904" w:rsidRDefault="00CD5F0A" w:rsidP="00CD5F0A">
      <w:pPr>
        <w:pStyle w:val="ListParagraph"/>
        <w:rPr>
          <w:rFonts w:asciiTheme="minorHAnsi" w:eastAsia="Times" w:hAnsiTheme="minorHAnsi" w:cstheme="minorHAnsi"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We place the needs, rights and dignity of </w:t>
      </w:r>
      <w:r w:rsidR="000977E8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all </w:t>
      </w:r>
      <w:r w:rsidR="00B13726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children and young who are victims of violent crime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at the heart of our services. This means actively listen</w:t>
      </w:r>
      <w:r w:rsidR="00ED69BF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ing to and valuing their experiences and perspectives, ensuring their recovery and empowerment are </w:t>
      </w:r>
      <w:r w:rsidR="000F121C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prioritised</w:t>
      </w:r>
      <w:r w:rsidR="00ED69BF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in all </w:t>
      </w:r>
      <w:r w:rsidR="000F121C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our actions.</w:t>
      </w:r>
    </w:p>
    <w:p w14:paraId="4112F776" w14:textId="77777777" w:rsidR="00A12CD7" w:rsidRPr="008F1904" w:rsidRDefault="00A12CD7" w:rsidP="00A12CD7">
      <w:pPr>
        <w:rPr>
          <w:rFonts w:asciiTheme="minorHAnsi" w:eastAsia="Times" w:hAnsiTheme="minorHAnsi" w:cstheme="minorHAnsi"/>
          <w:sz w:val="22"/>
          <w:szCs w:val="22"/>
          <w:lang w:eastAsia="en-US"/>
        </w:rPr>
      </w:pPr>
    </w:p>
    <w:p w14:paraId="6BBCD67F" w14:textId="0D85D72B" w:rsidR="00A12CD7" w:rsidRPr="008F1904" w:rsidRDefault="00A12CD7" w:rsidP="00A12CD7">
      <w:pPr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Tr</w:t>
      </w:r>
      <w:r w:rsidR="00EE2F8E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auma</w:t>
      </w:r>
      <w:r w:rsidR="00025E61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-Informed Care</w:t>
      </w:r>
    </w:p>
    <w:p w14:paraId="1D628721" w14:textId="134B1B93" w:rsidR="00025E61" w:rsidRPr="008F1904" w:rsidRDefault="00025E61" w:rsidP="000A726B">
      <w:pPr>
        <w:ind w:left="720"/>
        <w:rPr>
          <w:rFonts w:asciiTheme="minorHAnsi" w:eastAsia="Times" w:hAnsiTheme="minorHAnsi" w:cstheme="minorHAnsi"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Understanding the profound impact of trauma, our staff are trained to </w:t>
      </w:r>
      <w:r w:rsidR="00E3777E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acknowledge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 and respond t</w:t>
      </w:r>
      <w:r w:rsidR="000A726B"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o trauma. We create an environment where children and young people feel safe, supported and respected, offering empathetic and non-judgemental support.</w:t>
      </w:r>
    </w:p>
    <w:p w14:paraId="4C3A8145" w14:textId="77777777" w:rsidR="000A726B" w:rsidRPr="008F1904" w:rsidRDefault="000A726B" w:rsidP="000A726B">
      <w:pPr>
        <w:rPr>
          <w:rFonts w:asciiTheme="minorHAnsi" w:eastAsia="Times" w:hAnsiTheme="minorHAnsi" w:cstheme="minorHAnsi"/>
          <w:sz w:val="22"/>
          <w:szCs w:val="22"/>
          <w:lang w:eastAsia="en-US"/>
        </w:rPr>
      </w:pPr>
    </w:p>
    <w:p w14:paraId="1FF8C234" w14:textId="7CC978F0" w:rsidR="000A726B" w:rsidRPr="008F1904" w:rsidRDefault="00591693" w:rsidP="000A726B">
      <w:pPr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Equal participation </w:t>
      </w:r>
      <w:r w:rsidR="00F10D5F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and Inclusion</w:t>
      </w:r>
    </w:p>
    <w:p w14:paraId="7E72A21F" w14:textId="583185B9" w:rsidR="00F10D5F" w:rsidRPr="008F1904" w:rsidRDefault="00F10D5F" w:rsidP="00F10D5F">
      <w:pPr>
        <w:ind w:left="720"/>
        <w:rPr>
          <w:rFonts w:asciiTheme="minorHAnsi" w:eastAsia="Times" w:hAnsiTheme="minorHAnsi" w:cstheme="minorHAnsi"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>We embrace</w:t>
      </w:r>
      <w:r w:rsidR="0050635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,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respect </w:t>
      </w:r>
      <w:r w:rsidR="0050635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and </w:t>
      </w:r>
      <w:r w:rsidR="00BD3C61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nurture </w:t>
      </w:r>
      <w:r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the </w:t>
      </w:r>
      <w:r w:rsidRPr="008F1904">
        <w:rPr>
          <w:rFonts w:asciiTheme="minorHAnsi" w:eastAsia="Times" w:hAnsiTheme="minorHAnsi" w:cstheme="minorHAnsi"/>
          <w:sz w:val="22"/>
          <w:szCs w:val="22"/>
          <w:lang w:eastAsia="en-US"/>
        </w:rPr>
        <w:t xml:space="preserve">diversity of all children and young people. Our services are designed to be </w:t>
      </w:r>
      <w:r w:rsidR="008F33C5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safe and enable equal participation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, re</w:t>
      </w:r>
      <w:r w:rsidR="009734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cognising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that children and </w:t>
      </w:r>
      <w:r w:rsidR="009734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young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</w:t>
      </w:r>
      <w:r w:rsidR="009734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people 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are </w:t>
      </w:r>
      <w:r w:rsidR="00C056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not homogenous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and have differ</w:t>
      </w:r>
      <w:r w:rsidR="009734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ing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needs related to recovery and</w:t>
      </w:r>
      <w:r w:rsidR="009734EC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</w:t>
      </w:r>
      <w:r w:rsidR="00E91D9B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healing.</w:t>
      </w:r>
      <w:r w:rsidR="008F33C5" w:rsidRPr="008F1904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</w:t>
      </w:r>
      <w:r w:rsidR="00832E9C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Children and </w:t>
      </w:r>
      <w:r w:rsidR="00BC4F88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young</w:t>
      </w:r>
      <w:r w:rsidR="00832E9C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 xml:space="preserve"> people’s right to decision making is valued by the FAS and the voice of all children and young people is </w:t>
      </w:r>
      <w:r w:rsidR="00BC4F88">
        <w:rPr>
          <w:rFonts w:asciiTheme="minorHAnsi" w:eastAsia="Times" w:hAnsiTheme="minorHAnsi" w:cstheme="minorHAnsi"/>
          <w:bCs/>
          <w:sz w:val="22"/>
          <w:szCs w:val="22"/>
          <w:lang w:eastAsia="en-US"/>
        </w:rPr>
        <w:t>critical to successful engagement.</w:t>
      </w:r>
    </w:p>
    <w:p w14:paraId="48969334" w14:textId="77777777" w:rsidR="001F711F" w:rsidRPr="008F1904" w:rsidRDefault="001F711F" w:rsidP="00F10D5F">
      <w:pPr>
        <w:ind w:left="720"/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2FF801A1" w14:textId="709E9AC2" w:rsidR="001F711F" w:rsidRPr="008F1904" w:rsidRDefault="00DB4B46" w:rsidP="001F711F">
      <w:pPr>
        <w:rPr>
          <w:rFonts w:asciiTheme="minorHAnsi" w:eastAsia="Times" w:hAnsiTheme="minorHAnsi" w:cstheme="minorHAnsi"/>
          <w:b/>
          <w:sz w:val="22"/>
          <w:szCs w:val="22"/>
          <w:lang w:eastAsia="en-US"/>
        </w:rPr>
      </w:pP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Cultural safety for </w:t>
      </w:r>
      <w:r w:rsidR="00A1398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all </w:t>
      </w: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Aboriginal and Torres Strait </w:t>
      </w:r>
      <w:r w:rsidR="00A1398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Islander</w:t>
      </w: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 children and</w:t>
      </w:r>
      <w:r w:rsidR="00A1398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 young</w:t>
      </w:r>
      <w:r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 xml:space="preserve"> </w:t>
      </w:r>
      <w:r w:rsidR="00A13986" w:rsidRPr="008F1904">
        <w:rPr>
          <w:rFonts w:asciiTheme="minorHAnsi" w:eastAsia="Times" w:hAnsiTheme="minorHAnsi" w:cstheme="minorHAnsi"/>
          <w:b/>
          <w:sz w:val="22"/>
          <w:szCs w:val="22"/>
          <w:lang w:eastAsia="en-US"/>
        </w:rPr>
        <w:t>people</w:t>
      </w:r>
    </w:p>
    <w:p w14:paraId="5DEC0CA0" w14:textId="0A64BDB6" w:rsidR="001F711F" w:rsidRPr="008F1904" w:rsidRDefault="005D0192" w:rsidP="000977E8">
      <w:pPr>
        <w:ind w:left="720"/>
        <w:rPr>
          <w:rFonts w:asciiTheme="minorHAnsi" w:eastAsia="Times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</w:t>
      </w:r>
      <w:r w:rsidR="002D267D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striving to ensure that all 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Aboriginal and Torres Strait Islander child</w:t>
      </w:r>
      <w:r w:rsidR="002D267D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ren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D267D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young pe</w:t>
      </w:r>
      <w:r w:rsidR="002D267D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ople 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 access and equity, dignity and respect in their </w:t>
      </w:r>
      <w:r w:rsidR="00736CBC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contact</w:t>
      </w:r>
      <w:r w:rsidR="00BC6BA4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with the FAS, 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as well as having access to culturally competent, safe and secure </w:t>
      </w:r>
      <w:r w:rsidR="002D267D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engagement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that meet their needs, </w:t>
      </w:r>
      <w:r w:rsidR="00BC6BA4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and </w:t>
      </w:r>
      <w:r w:rsidR="001F711F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own history</w:t>
      </w:r>
      <w:r w:rsidR="00BC6BA4" w:rsidRPr="008F19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3D5B8E3D" w14:textId="77777777" w:rsidR="006F4500" w:rsidRDefault="006F4500" w:rsidP="00335C89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30D006C1" w14:textId="77777777" w:rsidR="006F4500" w:rsidRDefault="006F4500" w:rsidP="00335C89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5BF7E78F" w14:textId="77777777" w:rsidR="006F4500" w:rsidRDefault="006F4500" w:rsidP="00335C89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4574729E" w14:textId="77777777" w:rsidR="006F4500" w:rsidRDefault="006F4500" w:rsidP="00335C89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28B2EF0C" w14:textId="77777777" w:rsidR="006F4500" w:rsidRPr="008F1904" w:rsidRDefault="006F4500" w:rsidP="00335C89">
      <w:pPr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25144ADC" w14:textId="77777777" w:rsidR="004E4C5F" w:rsidRPr="008F1904" w:rsidRDefault="004E4C5F" w:rsidP="00335C89">
      <w:pPr>
        <w:ind w:left="720"/>
        <w:rPr>
          <w:rFonts w:asciiTheme="minorHAnsi" w:eastAsia="Times" w:hAnsiTheme="minorHAnsi" w:cstheme="minorHAnsi"/>
          <w:bCs/>
          <w:sz w:val="22"/>
          <w:szCs w:val="22"/>
          <w:lang w:eastAsia="en-US"/>
        </w:rPr>
      </w:pPr>
    </w:p>
    <w:p w14:paraId="6B1F86E4" w14:textId="77777777" w:rsidR="000A726B" w:rsidRPr="00025E61" w:rsidRDefault="000A726B" w:rsidP="00A12CD7">
      <w:pPr>
        <w:rPr>
          <w:rFonts w:asciiTheme="minorHAnsi" w:eastAsia="Times" w:hAnsiTheme="minorHAnsi" w:cstheme="minorHAnsi"/>
          <w:bCs/>
          <w:sz w:val="22"/>
          <w:lang w:eastAsia="en-US"/>
        </w:rPr>
      </w:pPr>
    </w:p>
    <w:sectPr w:rsidR="000A726B" w:rsidRPr="00025E61" w:rsidSect="00394D70">
      <w:headerReference w:type="even" r:id="rId14"/>
      <w:headerReference w:type="default" r:id="rId15"/>
      <w:headerReference w:type="first" r:id="rId16"/>
      <w:type w:val="continuous"/>
      <w:pgSz w:w="11906" w:h="16838" w:code="9"/>
      <w:pgMar w:top="1871" w:right="851" w:bottom="1701" w:left="851" w:header="283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94C46" w14:textId="77777777" w:rsidR="00F11F82" w:rsidRDefault="00F11F82">
      <w:r>
        <w:separator/>
      </w:r>
    </w:p>
  </w:endnote>
  <w:endnote w:type="continuationSeparator" w:id="0">
    <w:p w14:paraId="72516A82" w14:textId="77777777" w:rsidR="00F11F82" w:rsidRDefault="00F11F82">
      <w:r>
        <w:continuationSeparator/>
      </w:r>
    </w:p>
  </w:endnote>
  <w:endnote w:type="continuationNotice" w:id="1">
    <w:p w14:paraId="36E50A20" w14:textId="77777777" w:rsidR="00F11F82" w:rsidRDefault="00F11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IC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00484AB2" w14:textId="77777777" w:rsidR="00F84DAD" w:rsidRPr="00A11421" w:rsidRDefault="00E67C96" w:rsidP="007648DE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11804EF3" wp14:editId="02618909">
                  <wp:simplePos x="0" y="0"/>
                  <wp:positionH relativeFrom="column">
                    <wp:posOffset>5651032</wp:posOffset>
                  </wp:positionH>
                  <wp:positionV relativeFrom="paragraph">
                    <wp:posOffset>-306070</wp:posOffset>
                  </wp:positionV>
                  <wp:extent cx="849630" cy="486410"/>
                  <wp:effectExtent l="0" t="0" r="1270" b="0"/>
                  <wp:wrapTight wrapText="bothSides">
                    <wp:wrapPolygon edited="0">
                      <wp:start x="0" y="0"/>
                      <wp:lineTo x="0" y="3948"/>
                      <wp:lineTo x="2583" y="9023"/>
                      <wp:lineTo x="3874" y="18047"/>
                      <wp:lineTo x="4843" y="20867"/>
                      <wp:lineTo x="6457" y="20867"/>
                      <wp:lineTo x="21309" y="19739"/>
                      <wp:lineTo x="21309" y="7332"/>
                      <wp:lineTo x="18081" y="4512"/>
                      <wp:lineTo x="12269" y="0"/>
                      <wp:lineTo x="0" y="0"/>
                    </wp:wrapPolygon>
                  </wp:wrapTight>
                  <wp:docPr id="17288069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06955" name="Picture 1728806955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8DE">
              <w:t xml:space="preserve">Page </w:t>
            </w:r>
            <w:r w:rsidR="007648DE" w:rsidRPr="00424153">
              <w:rPr>
                <w:bCs/>
                <w:sz w:val="24"/>
                <w:szCs w:val="24"/>
              </w:rPr>
              <w:fldChar w:fldCharType="begin"/>
            </w:r>
            <w:r w:rsidR="007648DE" w:rsidRPr="00424153">
              <w:rPr>
                <w:bCs/>
              </w:rPr>
              <w:instrText xml:space="preserve"> PAGE </w:instrText>
            </w:r>
            <w:r w:rsidR="007648DE" w:rsidRPr="00424153">
              <w:rPr>
                <w:bCs/>
                <w:sz w:val="24"/>
                <w:szCs w:val="24"/>
              </w:rPr>
              <w:fldChar w:fldCharType="separate"/>
            </w:r>
            <w:r w:rsidR="007648DE">
              <w:rPr>
                <w:bCs/>
                <w:sz w:val="24"/>
                <w:szCs w:val="24"/>
              </w:rPr>
              <w:t>1</w:t>
            </w:r>
            <w:r w:rsidR="007648DE" w:rsidRPr="00424153">
              <w:rPr>
                <w:bCs/>
                <w:sz w:val="24"/>
                <w:szCs w:val="24"/>
              </w:rPr>
              <w:fldChar w:fldCharType="end"/>
            </w:r>
            <w:r w:rsidR="007648DE">
              <w:t xml:space="preserve"> of </w:t>
            </w:r>
            <w:r w:rsidR="007648DE" w:rsidRPr="00424153">
              <w:rPr>
                <w:bCs/>
                <w:sz w:val="24"/>
                <w:szCs w:val="24"/>
              </w:rPr>
              <w:fldChar w:fldCharType="begin"/>
            </w:r>
            <w:r w:rsidR="007648DE" w:rsidRPr="00424153">
              <w:rPr>
                <w:bCs/>
              </w:rPr>
              <w:instrText xml:space="preserve"> NUMPAGES  </w:instrText>
            </w:r>
            <w:r w:rsidR="007648DE" w:rsidRPr="00424153">
              <w:rPr>
                <w:bCs/>
                <w:sz w:val="24"/>
                <w:szCs w:val="24"/>
              </w:rPr>
              <w:fldChar w:fldCharType="separate"/>
            </w:r>
            <w:r w:rsidR="007648DE">
              <w:rPr>
                <w:bCs/>
                <w:sz w:val="24"/>
                <w:szCs w:val="24"/>
              </w:rPr>
              <w:t>2</w:t>
            </w:r>
            <w:r w:rsidR="007648DE" w:rsidRPr="0042415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E19FE" w14:textId="77777777" w:rsidR="001D21C8" w:rsidRDefault="001D21C8" w:rsidP="001D21C8">
    <w:pPr>
      <w:tabs>
        <w:tab w:val="left" w:pos="567"/>
        <w:tab w:val="left" w:pos="3969"/>
        <w:tab w:val="right" w:pos="737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2E00E" wp14:editId="1EEA655D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2111781685" name="Picture 2111781685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4DFF" w14:textId="77777777" w:rsidR="00F11F82" w:rsidRDefault="00F11F82" w:rsidP="002862F1">
      <w:pPr>
        <w:spacing w:before="120"/>
      </w:pPr>
      <w:r>
        <w:separator/>
      </w:r>
    </w:p>
  </w:footnote>
  <w:footnote w:type="continuationSeparator" w:id="0">
    <w:p w14:paraId="090A03E5" w14:textId="77777777" w:rsidR="00F11F82" w:rsidRDefault="00F11F82">
      <w:r>
        <w:continuationSeparator/>
      </w:r>
    </w:p>
    <w:p w14:paraId="604417B2" w14:textId="77777777" w:rsidR="00F11F82" w:rsidRDefault="00F11F82"/>
    <w:p w14:paraId="2F4DE7A6" w14:textId="77777777" w:rsidR="00F11F82" w:rsidRDefault="00F11F82"/>
  </w:footnote>
  <w:footnote w:type="continuationNotice" w:id="1">
    <w:p w14:paraId="1043C332" w14:textId="77777777" w:rsidR="00F11F82" w:rsidRDefault="00F11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1209" w14:textId="77777777" w:rsidR="00BB4898" w:rsidRDefault="00BB4898" w:rsidP="00496002">
    <w:pPr>
      <w:pStyle w:val="DJCSheader"/>
      <w:ind w:left="0"/>
    </w:pPr>
  </w:p>
  <w:p w14:paraId="1ECA958C" w14:textId="77777777" w:rsidR="009D2153" w:rsidRDefault="009D2153" w:rsidP="00496002">
    <w:pPr>
      <w:pStyle w:val="DJCSheader"/>
      <w:ind w:left="0"/>
    </w:pPr>
  </w:p>
  <w:p w14:paraId="5CD7F120" w14:textId="77777777" w:rsidR="009D2153" w:rsidRDefault="009D2153" w:rsidP="00496002">
    <w:pPr>
      <w:pStyle w:val="DJCSheader"/>
      <w:ind w:left="0"/>
    </w:pPr>
  </w:p>
  <w:p w14:paraId="634A4D96" w14:textId="77777777" w:rsidR="009D2153" w:rsidRDefault="009D2153" w:rsidP="00496002">
    <w:pPr>
      <w:pStyle w:val="DJCSheader"/>
      <w:ind w:left="0"/>
    </w:pPr>
  </w:p>
  <w:p w14:paraId="348F6216" w14:textId="77777777" w:rsidR="00BB4898" w:rsidRDefault="00BB4898" w:rsidP="00496002">
    <w:pPr>
      <w:pStyle w:val="DJCSheader"/>
      <w:ind w:left="0"/>
    </w:pPr>
  </w:p>
  <w:p w14:paraId="7BB2C3B9" w14:textId="77777777" w:rsidR="00BB4898" w:rsidRDefault="00BB4898" w:rsidP="00496002">
    <w:pPr>
      <w:pStyle w:val="DJCSheader"/>
      <w:ind w:left="0"/>
    </w:pPr>
  </w:p>
  <w:p w14:paraId="140B9954" w14:textId="77777777" w:rsidR="00BB4898" w:rsidRDefault="00BB4898" w:rsidP="00496002">
    <w:pPr>
      <w:pStyle w:val="DJCSheader"/>
      <w:ind w:left="0"/>
    </w:pPr>
  </w:p>
  <w:p w14:paraId="1C05EE94" w14:textId="77777777" w:rsidR="00BB4898" w:rsidRDefault="00BB4898" w:rsidP="00496002">
    <w:pPr>
      <w:pStyle w:val="DJCSheader"/>
      <w:ind w:left="0"/>
    </w:pPr>
  </w:p>
  <w:p w14:paraId="2A9E6D0C" w14:textId="77777777" w:rsidR="00BB4898" w:rsidRDefault="00BB4898" w:rsidP="00496002">
    <w:pPr>
      <w:pStyle w:val="DJCSheader"/>
      <w:ind w:left="0"/>
    </w:pPr>
  </w:p>
  <w:p w14:paraId="1ACA3190" w14:textId="77777777" w:rsidR="00BB4898" w:rsidRDefault="00BB4898" w:rsidP="00496002">
    <w:pPr>
      <w:pStyle w:val="DJCSheader"/>
      <w:ind w:left="0"/>
    </w:pPr>
  </w:p>
  <w:p w14:paraId="59DC30BC" w14:textId="77777777" w:rsidR="009D70A4" w:rsidRPr="0051568D" w:rsidRDefault="00E509E3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60DBCD57" wp14:editId="6B615ED7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621270" cy="1618615"/>
          <wp:effectExtent l="0" t="0" r="0" b="0"/>
          <wp:wrapNone/>
          <wp:docPr id="1104432080" name="Picture 11044320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32080" name="Picture 11044320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270" cy="161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4198" w14:textId="77777777" w:rsidR="00394D70" w:rsidRDefault="00394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57F3" w14:textId="77777777" w:rsidR="00480CFD" w:rsidRPr="0051568D" w:rsidRDefault="00480CFD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0A7108B" wp14:editId="04328036">
          <wp:simplePos x="0" y="0"/>
          <wp:positionH relativeFrom="page">
            <wp:posOffset>1270</wp:posOffset>
          </wp:positionH>
          <wp:positionV relativeFrom="page">
            <wp:posOffset>-31750</wp:posOffset>
          </wp:positionV>
          <wp:extent cx="7599045" cy="1003935"/>
          <wp:effectExtent l="0" t="0" r="0" b="0"/>
          <wp:wrapNone/>
          <wp:docPr id="1062189358" name="Picture 10621893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045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0AAE9" w14:textId="77777777" w:rsidR="00394D70" w:rsidRDefault="00394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R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7FF68DE"/>
    <w:multiLevelType w:val="multilevel"/>
    <w:tmpl w:val="A0347D68"/>
    <w:styleLink w:val="DJRtabeldigit"/>
    <w:lvl w:ilvl="0">
      <w:start w:val="1"/>
      <w:numFmt w:val="decimal"/>
      <w:pStyle w:val="DJCStabledigit"/>
      <w:lvlText w:val="%1."/>
      <w:lvlJc w:val="left"/>
      <w:pPr>
        <w:ind w:left="360" w:hanging="24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F3DD1"/>
    <w:multiLevelType w:val="hybridMultilevel"/>
    <w:tmpl w:val="854A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D43DB"/>
    <w:multiLevelType w:val="multilevel"/>
    <w:tmpl w:val="954E411A"/>
    <w:numStyleLink w:val="ZZNumbersdigit"/>
  </w:abstractNum>
  <w:abstractNum w:abstractNumId="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R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R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B96CDA"/>
    <w:multiLevelType w:val="multilevel"/>
    <w:tmpl w:val="33E6478C"/>
    <w:lvl w:ilvl="0">
      <w:start w:val="1"/>
      <w:numFmt w:val="decimal"/>
      <w:pStyle w:val="DJRnumberdigit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R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R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R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R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R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0104AC"/>
    <w:multiLevelType w:val="multilevel"/>
    <w:tmpl w:val="251619AE"/>
    <w:numStyleLink w:val="ZZTablebullets"/>
  </w:abstractNum>
  <w:abstractNum w:abstractNumId="11" w15:restartNumberingAfterBreak="0">
    <w:nsid w:val="507F6470"/>
    <w:multiLevelType w:val="hybridMultilevel"/>
    <w:tmpl w:val="F378D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251619AE"/>
    <w:styleLink w:val="ZZTablebullets"/>
    <w:lvl w:ilvl="0">
      <w:start w:val="1"/>
      <w:numFmt w:val="bullet"/>
      <w:pStyle w:val="DJC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R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FF02BADC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R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R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R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56173603">
    <w:abstractNumId w:val="1"/>
  </w:num>
  <w:num w:numId="2" w16cid:durableId="1257399034">
    <w:abstractNumId w:val="8"/>
  </w:num>
  <w:num w:numId="3" w16cid:durableId="1378898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391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57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7760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2828035">
    <w:abstractNumId w:val="13"/>
  </w:num>
  <w:num w:numId="8" w16cid:durableId="923756178">
    <w:abstractNumId w:val="7"/>
  </w:num>
  <w:num w:numId="9" w16cid:durableId="1903175533">
    <w:abstractNumId w:val="12"/>
  </w:num>
  <w:num w:numId="10" w16cid:durableId="115415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6317576">
    <w:abstractNumId w:val="14"/>
  </w:num>
  <w:num w:numId="12" w16cid:durableId="487019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7282209">
    <w:abstractNumId w:val="9"/>
  </w:num>
  <w:num w:numId="14" w16cid:durableId="249507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4438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2587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6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636726">
    <w:abstractNumId w:val="15"/>
  </w:num>
  <w:num w:numId="19" w16cid:durableId="15321128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8544535">
    <w:abstractNumId w:val="6"/>
  </w:num>
  <w:num w:numId="21" w16cid:durableId="1410955847">
    <w:abstractNumId w:val="2"/>
  </w:num>
  <w:num w:numId="22" w16cid:durableId="73210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3611494">
    <w:abstractNumId w:val="0"/>
  </w:num>
  <w:num w:numId="24" w16cid:durableId="679699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10433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167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3959132">
    <w:abstractNumId w:val="13"/>
  </w:num>
  <w:num w:numId="28" w16cid:durableId="457183207">
    <w:abstractNumId w:val="13"/>
  </w:num>
  <w:num w:numId="29" w16cid:durableId="534663539">
    <w:abstractNumId w:val="12"/>
  </w:num>
  <w:num w:numId="30" w16cid:durableId="556552546">
    <w:abstractNumId w:val="13"/>
  </w:num>
  <w:num w:numId="31" w16cid:durableId="2070378733">
    <w:abstractNumId w:val="13"/>
  </w:num>
  <w:num w:numId="32" w16cid:durableId="863329968">
    <w:abstractNumId w:val="12"/>
  </w:num>
  <w:num w:numId="33" w16cid:durableId="1115369974">
    <w:abstractNumId w:val="13"/>
  </w:num>
  <w:num w:numId="34" w16cid:durableId="1368943065">
    <w:abstractNumId w:val="13"/>
  </w:num>
  <w:num w:numId="35" w16cid:durableId="260261469">
    <w:abstractNumId w:val="12"/>
  </w:num>
  <w:num w:numId="36" w16cid:durableId="650867490">
    <w:abstractNumId w:val="13"/>
  </w:num>
  <w:num w:numId="37" w16cid:durableId="1036076054">
    <w:abstractNumId w:val="13"/>
  </w:num>
  <w:num w:numId="38" w16cid:durableId="2145584238">
    <w:abstractNumId w:val="12"/>
  </w:num>
  <w:num w:numId="39" w16cid:durableId="882063334">
    <w:abstractNumId w:val="3"/>
    <w:lvlOverride w:ilvl="0">
      <w:lvl w:ilvl="0">
        <w:start w:val="1"/>
        <w:numFmt w:val="decimal"/>
        <w:pStyle w:val="DJCStabledigit"/>
        <w:lvlText w:val="%1."/>
        <w:lvlJc w:val="left"/>
        <w:pPr>
          <w:ind w:left="360" w:hanging="247"/>
        </w:pPr>
        <w:rPr>
          <w:rFonts w:hint="default"/>
        </w:rPr>
      </w:lvl>
    </w:lvlOverride>
  </w:num>
  <w:num w:numId="40" w16cid:durableId="56629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4743739">
    <w:abstractNumId w:val="3"/>
  </w:num>
  <w:num w:numId="42" w16cid:durableId="544367495">
    <w:abstractNumId w:val="10"/>
  </w:num>
  <w:num w:numId="43" w16cid:durableId="480583033">
    <w:abstractNumId w:val="11"/>
  </w:num>
  <w:num w:numId="44" w16cid:durableId="2865912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E0"/>
    <w:rsid w:val="0000183B"/>
    <w:rsid w:val="0000213D"/>
    <w:rsid w:val="000023F2"/>
    <w:rsid w:val="000072B6"/>
    <w:rsid w:val="00007F5C"/>
    <w:rsid w:val="0001021B"/>
    <w:rsid w:val="00011D89"/>
    <w:rsid w:val="000122CE"/>
    <w:rsid w:val="00013677"/>
    <w:rsid w:val="000153AC"/>
    <w:rsid w:val="000154FD"/>
    <w:rsid w:val="00024D89"/>
    <w:rsid w:val="000250B6"/>
    <w:rsid w:val="00025E61"/>
    <w:rsid w:val="000305C0"/>
    <w:rsid w:val="00033D81"/>
    <w:rsid w:val="00034B81"/>
    <w:rsid w:val="00041BF0"/>
    <w:rsid w:val="0004536B"/>
    <w:rsid w:val="00046B68"/>
    <w:rsid w:val="00050BE7"/>
    <w:rsid w:val="000527DD"/>
    <w:rsid w:val="000578B2"/>
    <w:rsid w:val="00060959"/>
    <w:rsid w:val="000663CD"/>
    <w:rsid w:val="00071C56"/>
    <w:rsid w:val="000733FE"/>
    <w:rsid w:val="00074219"/>
    <w:rsid w:val="00074ED5"/>
    <w:rsid w:val="000844FC"/>
    <w:rsid w:val="0008508E"/>
    <w:rsid w:val="00087450"/>
    <w:rsid w:val="0008778A"/>
    <w:rsid w:val="0009113B"/>
    <w:rsid w:val="0009186E"/>
    <w:rsid w:val="00092103"/>
    <w:rsid w:val="0009215D"/>
    <w:rsid w:val="00093402"/>
    <w:rsid w:val="00094DA3"/>
    <w:rsid w:val="00096CD1"/>
    <w:rsid w:val="00096D8B"/>
    <w:rsid w:val="000977E8"/>
    <w:rsid w:val="000A012C"/>
    <w:rsid w:val="000A0EB9"/>
    <w:rsid w:val="000A186C"/>
    <w:rsid w:val="000A1D3C"/>
    <w:rsid w:val="000A1EA4"/>
    <w:rsid w:val="000A726B"/>
    <w:rsid w:val="000B0FE3"/>
    <w:rsid w:val="000B3503"/>
    <w:rsid w:val="000B3EDB"/>
    <w:rsid w:val="000B543D"/>
    <w:rsid w:val="000B5BF7"/>
    <w:rsid w:val="000B6BC8"/>
    <w:rsid w:val="000B7AD6"/>
    <w:rsid w:val="000C0303"/>
    <w:rsid w:val="000C03DF"/>
    <w:rsid w:val="000C42EA"/>
    <w:rsid w:val="000C4546"/>
    <w:rsid w:val="000C6D55"/>
    <w:rsid w:val="000D1242"/>
    <w:rsid w:val="000D2C71"/>
    <w:rsid w:val="000D355B"/>
    <w:rsid w:val="000E0970"/>
    <w:rsid w:val="000E3CC7"/>
    <w:rsid w:val="000E6BD4"/>
    <w:rsid w:val="000E7ECE"/>
    <w:rsid w:val="000F032B"/>
    <w:rsid w:val="000F05A8"/>
    <w:rsid w:val="000F0C2A"/>
    <w:rsid w:val="000F121C"/>
    <w:rsid w:val="000F1F1E"/>
    <w:rsid w:val="000F2259"/>
    <w:rsid w:val="000F4550"/>
    <w:rsid w:val="000F4C2C"/>
    <w:rsid w:val="000F62F0"/>
    <w:rsid w:val="00100091"/>
    <w:rsid w:val="001005E9"/>
    <w:rsid w:val="00101BE9"/>
    <w:rsid w:val="00101F1D"/>
    <w:rsid w:val="00102883"/>
    <w:rsid w:val="00102C03"/>
    <w:rsid w:val="0010392D"/>
    <w:rsid w:val="0010419E"/>
    <w:rsid w:val="0010447F"/>
    <w:rsid w:val="00104FE3"/>
    <w:rsid w:val="0011164F"/>
    <w:rsid w:val="00113BAD"/>
    <w:rsid w:val="0011581C"/>
    <w:rsid w:val="00120BD3"/>
    <w:rsid w:val="00122FEA"/>
    <w:rsid w:val="001232BD"/>
    <w:rsid w:val="00124ED5"/>
    <w:rsid w:val="001276FA"/>
    <w:rsid w:val="0014134A"/>
    <w:rsid w:val="0014421E"/>
    <w:rsid w:val="001447B3"/>
    <w:rsid w:val="00144AFF"/>
    <w:rsid w:val="00144DD5"/>
    <w:rsid w:val="00147B51"/>
    <w:rsid w:val="00150C6A"/>
    <w:rsid w:val="00152073"/>
    <w:rsid w:val="00152DC9"/>
    <w:rsid w:val="00153860"/>
    <w:rsid w:val="00156598"/>
    <w:rsid w:val="0015685A"/>
    <w:rsid w:val="00156B79"/>
    <w:rsid w:val="00161939"/>
    <w:rsid w:val="00161AA0"/>
    <w:rsid w:val="00162093"/>
    <w:rsid w:val="00164076"/>
    <w:rsid w:val="001707F7"/>
    <w:rsid w:val="00171264"/>
    <w:rsid w:val="00172BAF"/>
    <w:rsid w:val="001745A8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363"/>
    <w:rsid w:val="0019078D"/>
    <w:rsid w:val="00190B1D"/>
    <w:rsid w:val="0019243D"/>
    <w:rsid w:val="00192F9D"/>
    <w:rsid w:val="00195DD2"/>
    <w:rsid w:val="00196514"/>
    <w:rsid w:val="00196EB8"/>
    <w:rsid w:val="00196EFB"/>
    <w:rsid w:val="001975F3"/>
    <w:rsid w:val="001979FF"/>
    <w:rsid w:val="00197B17"/>
    <w:rsid w:val="001A1C54"/>
    <w:rsid w:val="001A2734"/>
    <w:rsid w:val="001A28AC"/>
    <w:rsid w:val="001A3ACE"/>
    <w:rsid w:val="001A4817"/>
    <w:rsid w:val="001A529A"/>
    <w:rsid w:val="001B3F04"/>
    <w:rsid w:val="001B5C0A"/>
    <w:rsid w:val="001C111D"/>
    <w:rsid w:val="001C277E"/>
    <w:rsid w:val="001C2A72"/>
    <w:rsid w:val="001D0B75"/>
    <w:rsid w:val="001D21C8"/>
    <w:rsid w:val="001D3C09"/>
    <w:rsid w:val="001D44E8"/>
    <w:rsid w:val="001D60EC"/>
    <w:rsid w:val="001E2CD6"/>
    <w:rsid w:val="001E44DF"/>
    <w:rsid w:val="001E68A5"/>
    <w:rsid w:val="001E6BB0"/>
    <w:rsid w:val="001F03C4"/>
    <w:rsid w:val="001F1E9D"/>
    <w:rsid w:val="001F3826"/>
    <w:rsid w:val="001F4C4D"/>
    <w:rsid w:val="001F6611"/>
    <w:rsid w:val="001F6E46"/>
    <w:rsid w:val="001F711F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231"/>
    <w:rsid w:val="00225790"/>
    <w:rsid w:val="0022701F"/>
    <w:rsid w:val="002333F5"/>
    <w:rsid w:val="00233724"/>
    <w:rsid w:val="002347D6"/>
    <w:rsid w:val="00236E32"/>
    <w:rsid w:val="002406FB"/>
    <w:rsid w:val="00240F0D"/>
    <w:rsid w:val="002410DC"/>
    <w:rsid w:val="002432E1"/>
    <w:rsid w:val="00245F39"/>
    <w:rsid w:val="00246207"/>
    <w:rsid w:val="002464E9"/>
    <w:rsid w:val="00246C5E"/>
    <w:rsid w:val="00251343"/>
    <w:rsid w:val="0025305C"/>
    <w:rsid w:val="002536A4"/>
    <w:rsid w:val="00254F58"/>
    <w:rsid w:val="002620BC"/>
    <w:rsid w:val="00262802"/>
    <w:rsid w:val="00263A90"/>
    <w:rsid w:val="00263BDF"/>
    <w:rsid w:val="0026408B"/>
    <w:rsid w:val="00264A73"/>
    <w:rsid w:val="00266260"/>
    <w:rsid w:val="00267C3E"/>
    <w:rsid w:val="002709BB"/>
    <w:rsid w:val="00272B6B"/>
    <w:rsid w:val="00273BAC"/>
    <w:rsid w:val="002763B3"/>
    <w:rsid w:val="002802E3"/>
    <w:rsid w:val="0028213D"/>
    <w:rsid w:val="00282D0E"/>
    <w:rsid w:val="00285BFE"/>
    <w:rsid w:val="002862F1"/>
    <w:rsid w:val="00287FEF"/>
    <w:rsid w:val="00291373"/>
    <w:rsid w:val="0029597D"/>
    <w:rsid w:val="002962C3"/>
    <w:rsid w:val="0029752B"/>
    <w:rsid w:val="00297BB7"/>
    <w:rsid w:val="002A279C"/>
    <w:rsid w:val="002A483C"/>
    <w:rsid w:val="002A4CD0"/>
    <w:rsid w:val="002A6C14"/>
    <w:rsid w:val="002A7D0D"/>
    <w:rsid w:val="002B0C7C"/>
    <w:rsid w:val="002B0CD9"/>
    <w:rsid w:val="002B1729"/>
    <w:rsid w:val="002B36C7"/>
    <w:rsid w:val="002B4DD4"/>
    <w:rsid w:val="002B5277"/>
    <w:rsid w:val="002B5375"/>
    <w:rsid w:val="002B5536"/>
    <w:rsid w:val="002B77C1"/>
    <w:rsid w:val="002C2728"/>
    <w:rsid w:val="002D267D"/>
    <w:rsid w:val="002D38A2"/>
    <w:rsid w:val="002D3A33"/>
    <w:rsid w:val="002D5006"/>
    <w:rsid w:val="002E01D0"/>
    <w:rsid w:val="002E161D"/>
    <w:rsid w:val="002E1A8A"/>
    <w:rsid w:val="002E3100"/>
    <w:rsid w:val="002E3B91"/>
    <w:rsid w:val="002E46FA"/>
    <w:rsid w:val="002E5C15"/>
    <w:rsid w:val="002E695D"/>
    <w:rsid w:val="002E6C95"/>
    <w:rsid w:val="002E7C36"/>
    <w:rsid w:val="002F1E9E"/>
    <w:rsid w:val="002F4B47"/>
    <w:rsid w:val="002F5F31"/>
    <w:rsid w:val="002F5F46"/>
    <w:rsid w:val="002F6DB4"/>
    <w:rsid w:val="00301189"/>
    <w:rsid w:val="00301254"/>
    <w:rsid w:val="00302216"/>
    <w:rsid w:val="00303E53"/>
    <w:rsid w:val="00306E5F"/>
    <w:rsid w:val="00307E14"/>
    <w:rsid w:val="003105A5"/>
    <w:rsid w:val="003111F0"/>
    <w:rsid w:val="00313484"/>
    <w:rsid w:val="00314054"/>
    <w:rsid w:val="00316F27"/>
    <w:rsid w:val="00322E4B"/>
    <w:rsid w:val="0032348F"/>
    <w:rsid w:val="00323FE3"/>
    <w:rsid w:val="0032521E"/>
    <w:rsid w:val="00327870"/>
    <w:rsid w:val="003306FC"/>
    <w:rsid w:val="00331655"/>
    <w:rsid w:val="0033259D"/>
    <w:rsid w:val="00332E59"/>
    <w:rsid w:val="003333D2"/>
    <w:rsid w:val="00335C89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6303B"/>
    <w:rsid w:val="003716FD"/>
    <w:rsid w:val="0037204B"/>
    <w:rsid w:val="0037234C"/>
    <w:rsid w:val="00373025"/>
    <w:rsid w:val="0037419A"/>
    <w:rsid w:val="003744CF"/>
    <w:rsid w:val="00374717"/>
    <w:rsid w:val="0037676C"/>
    <w:rsid w:val="0037731C"/>
    <w:rsid w:val="00381043"/>
    <w:rsid w:val="003829E5"/>
    <w:rsid w:val="003929F0"/>
    <w:rsid w:val="003933D1"/>
    <w:rsid w:val="003948C4"/>
    <w:rsid w:val="00394D70"/>
    <w:rsid w:val="003956CC"/>
    <w:rsid w:val="00395C9A"/>
    <w:rsid w:val="00396D5E"/>
    <w:rsid w:val="003976E2"/>
    <w:rsid w:val="003A2051"/>
    <w:rsid w:val="003A59F3"/>
    <w:rsid w:val="003A6B67"/>
    <w:rsid w:val="003A7609"/>
    <w:rsid w:val="003B13B6"/>
    <w:rsid w:val="003B15E6"/>
    <w:rsid w:val="003B2A68"/>
    <w:rsid w:val="003C08A2"/>
    <w:rsid w:val="003C2045"/>
    <w:rsid w:val="003C43A1"/>
    <w:rsid w:val="003C4FC0"/>
    <w:rsid w:val="003C55F4"/>
    <w:rsid w:val="003C5673"/>
    <w:rsid w:val="003C7897"/>
    <w:rsid w:val="003C7A3F"/>
    <w:rsid w:val="003D0E87"/>
    <w:rsid w:val="003D2766"/>
    <w:rsid w:val="003D3E8F"/>
    <w:rsid w:val="003D499A"/>
    <w:rsid w:val="003D6475"/>
    <w:rsid w:val="003D6B6C"/>
    <w:rsid w:val="003D766E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3F7C11"/>
    <w:rsid w:val="00400F17"/>
    <w:rsid w:val="004013C7"/>
    <w:rsid w:val="00401FCF"/>
    <w:rsid w:val="00406285"/>
    <w:rsid w:val="00413ED3"/>
    <w:rsid w:val="00414682"/>
    <w:rsid w:val="004148F9"/>
    <w:rsid w:val="00416AEC"/>
    <w:rsid w:val="0042084E"/>
    <w:rsid w:val="00421EEF"/>
    <w:rsid w:val="00424153"/>
    <w:rsid w:val="00424AA7"/>
    <w:rsid w:val="00424D65"/>
    <w:rsid w:val="00440D54"/>
    <w:rsid w:val="00442C6C"/>
    <w:rsid w:val="0044350F"/>
    <w:rsid w:val="00443CBE"/>
    <w:rsid w:val="00443E8A"/>
    <w:rsid w:val="004441BC"/>
    <w:rsid w:val="004449BD"/>
    <w:rsid w:val="004468B4"/>
    <w:rsid w:val="0045230A"/>
    <w:rsid w:val="00452991"/>
    <w:rsid w:val="00457337"/>
    <w:rsid w:val="00457ACB"/>
    <w:rsid w:val="004621E4"/>
    <w:rsid w:val="0047372D"/>
    <w:rsid w:val="00473BA3"/>
    <w:rsid w:val="00473E89"/>
    <w:rsid w:val="004743DD"/>
    <w:rsid w:val="00474CEA"/>
    <w:rsid w:val="00480CFD"/>
    <w:rsid w:val="004826DA"/>
    <w:rsid w:val="004838A5"/>
    <w:rsid w:val="00483968"/>
    <w:rsid w:val="00484F86"/>
    <w:rsid w:val="00485492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E81"/>
    <w:rsid w:val="004A5C62"/>
    <w:rsid w:val="004A6AAC"/>
    <w:rsid w:val="004A707D"/>
    <w:rsid w:val="004B0B14"/>
    <w:rsid w:val="004B0E4F"/>
    <w:rsid w:val="004B1A37"/>
    <w:rsid w:val="004B791F"/>
    <w:rsid w:val="004C281F"/>
    <w:rsid w:val="004C361C"/>
    <w:rsid w:val="004C51E2"/>
    <w:rsid w:val="004C6E31"/>
    <w:rsid w:val="004C6EEE"/>
    <w:rsid w:val="004C702B"/>
    <w:rsid w:val="004C70C7"/>
    <w:rsid w:val="004D0033"/>
    <w:rsid w:val="004D016B"/>
    <w:rsid w:val="004D1B22"/>
    <w:rsid w:val="004D36F2"/>
    <w:rsid w:val="004D5CFF"/>
    <w:rsid w:val="004D6AB0"/>
    <w:rsid w:val="004E0D0F"/>
    <w:rsid w:val="004E1106"/>
    <w:rsid w:val="004E138F"/>
    <w:rsid w:val="004E4649"/>
    <w:rsid w:val="004E4C5F"/>
    <w:rsid w:val="004E5C2B"/>
    <w:rsid w:val="004F00DD"/>
    <w:rsid w:val="004F083F"/>
    <w:rsid w:val="004F2133"/>
    <w:rsid w:val="004F55F1"/>
    <w:rsid w:val="004F6936"/>
    <w:rsid w:val="00503DC6"/>
    <w:rsid w:val="00505B9C"/>
    <w:rsid w:val="005062C7"/>
    <w:rsid w:val="0050635B"/>
    <w:rsid w:val="005069E1"/>
    <w:rsid w:val="00506F5D"/>
    <w:rsid w:val="00507B9B"/>
    <w:rsid w:val="00507EF8"/>
    <w:rsid w:val="00511906"/>
    <w:rsid w:val="005126D0"/>
    <w:rsid w:val="00512A03"/>
    <w:rsid w:val="0051568D"/>
    <w:rsid w:val="00517119"/>
    <w:rsid w:val="0052069C"/>
    <w:rsid w:val="00524AA4"/>
    <w:rsid w:val="00526C15"/>
    <w:rsid w:val="00531181"/>
    <w:rsid w:val="00531FC9"/>
    <w:rsid w:val="005343DD"/>
    <w:rsid w:val="00535DDD"/>
    <w:rsid w:val="00536499"/>
    <w:rsid w:val="00543903"/>
    <w:rsid w:val="00543B7C"/>
    <w:rsid w:val="00543F11"/>
    <w:rsid w:val="00545328"/>
    <w:rsid w:val="0054779F"/>
    <w:rsid w:val="00547A95"/>
    <w:rsid w:val="00553B0F"/>
    <w:rsid w:val="0055574A"/>
    <w:rsid w:val="00572031"/>
    <w:rsid w:val="00572282"/>
    <w:rsid w:val="005745C2"/>
    <w:rsid w:val="005754A6"/>
    <w:rsid w:val="00576E84"/>
    <w:rsid w:val="00577ED6"/>
    <w:rsid w:val="00581D3A"/>
    <w:rsid w:val="00582398"/>
    <w:rsid w:val="00582B8C"/>
    <w:rsid w:val="0058757E"/>
    <w:rsid w:val="0059043C"/>
    <w:rsid w:val="00591693"/>
    <w:rsid w:val="00591BF9"/>
    <w:rsid w:val="00592FAF"/>
    <w:rsid w:val="00596A4B"/>
    <w:rsid w:val="00597507"/>
    <w:rsid w:val="005A416B"/>
    <w:rsid w:val="005B1C6D"/>
    <w:rsid w:val="005B21B6"/>
    <w:rsid w:val="005B36EA"/>
    <w:rsid w:val="005B3A08"/>
    <w:rsid w:val="005B560A"/>
    <w:rsid w:val="005B6200"/>
    <w:rsid w:val="005B6A55"/>
    <w:rsid w:val="005B7689"/>
    <w:rsid w:val="005B7736"/>
    <w:rsid w:val="005B7A63"/>
    <w:rsid w:val="005C0955"/>
    <w:rsid w:val="005C49DA"/>
    <w:rsid w:val="005C50F3"/>
    <w:rsid w:val="005C54B5"/>
    <w:rsid w:val="005C5D80"/>
    <w:rsid w:val="005C5D91"/>
    <w:rsid w:val="005C61A7"/>
    <w:rsid w:val="005D0192"/>
    <w:rsid w:val="005D07B8"/>
    <w:rsid w:val="005D1549"/>
    <w:rsid w:val="005D6597"/>
    <w:rsid w:val="005D7980"/>
    <w:rsid w:val="005D798C"/>
    <w:rsid w:val="005E14E7"/>
    <w:rsid w:val="005E1DC7"/>
    <w:rsid w:val="005E1DDB"/>
    <w:rsid w:val="005E26A3"/>
    <w:rsid w:val="005E4282"/>
    <w:rsid w:val="005E447E"/>
    <w:rsid w:val="005E64B9"/>
    <w:rsid w:val="005E77E9"/>
    <w:rsid w:val="005F0775"/>
    <w:rsid w:val="005F0CF5"/>
    <w:rsid w:val="005F21EB"/>
    <w:rsid w:val="005F3C39"/>
    <w:rsid w:val="00601E8E"/>
    <w:rsid w:val="00605166"/>
    <w:rsid w:val="00605908"/>
    <w:rsid w:val="00610783"/>
    <w:rsid w:val="00610D7C"/>
    <w:rsid w:val="00613414"/>
    <w:rsid w:val="00620154"/>
    <w:rsid w:val="006225CE"/>
    <w:rsid w:val="006239CB"/>
    <w:rsid w:val="0062408D"/>
    <w:rsid w:val="006240CC"/>
    <w:rsid w:val="006254F8"/>
    <w:rsid w:val="006265E6"/>
    <w:rsid w:val="00627180"/>
    <w:rsid w:val="00627DA7"/>
    <w:rsid w:val="00634955"/>
    <w:rsid w:val="0063561E"/>
    <w:rsid w:val="006358B4"/>
    <w:rsid w:val="006419AA"/>
    <w:rsid w:val="00644B1F"/>
    <w:rsid w:val="00644B7E"/>
    <w:rsid w:val="006454E6"/>
    <w:rsid w:val="00646235"/>
    <w:rsid w:val="00646A68"/>
    <w:rsid w:val="0065092E"/>
    <w:rsid w:val="00653779"/>
    <w:rsid w:val="006557A7"/>
    <w:rsid w:val="00656290"/>
    <w:rsid w:val="006613E0"/>
    <w:rsid w:val="006621D7"/>
    <w:rsid w:val="0066302A"/>
    <w:rsid w:val="00670597"/>
    <w:rsid w:val="006706D0"/>
    <w:rsid w:val="00676705"/>
    <w:rsid w:val="00677574"/>
    <w:rsid w:val="00680D50"/>
    <w:rsid w:val="006831C9"/>
    <w:rsid w:val="006833DF"/>
    <w:rsid w:val="00683824"/>
    <w:rsid w:val="0068454C"/>
    <w:rsid w:val="0069008F"/>
    <w:rsid w:val="00691B62"/>
    <w:rsid w:val="006933B5"/>
    <w:rsid w:val="00693D14"/>
    <w:rsid w:val="00696F01"/>
    <w:rsid w:val="006A0BD5"/>
    <w:rsid w:val="006A18C2"/>
    <w:rsid w:val="006A38F0"/>
    <w:rsid w:val="006B077C"/>
    <w:rsid w:val="006B202D"/>
    <w:rsid w:val="006B2DD4"/>
    <w:rsid w:val="006B6803"/>
    <w:rsid w:val="006C2AED"/>
    <w:rsid w:val="006C3D68"/>
    <w:rsid w:val="006C5554"/>
    <w:rsid w:val="006D0F16"/>
    <w:rsid w:val="006D2601"/>
    <w:rsid w:val="006D2A3F"/>
    <w:rsid w:val="006D2FBC"/>
    <w:rsid w:val="006E138B"/>
    <w:rsid w:val="006E2654"/>
    <w:rsid w:val="006F01E6"/>
    <w:rsid w:val="006F1FDC"/>
    <w:rsid w:val="006F4500"/>
    <w:rsid w:val="006F62CC"/>
    <w:rsid w:val="006F6B8C"/>
    <w:rsid w:val="00700A6A"/>
    <w:rsid w:val="007013EF"/>
    <w:rsid w:val="0070228F"/>
    <w:rsid w:val="007120DC"/>
    <w:rsid w:val="00716005"/>
    <w:rsid w:val="007173CA"/>
    <w:rsid w:val="0072055F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36CBC"/>
    <w:rsid w:val="00740F22"/>
    <w:rsid w:val="00741F1A"/>
    <w:rsid w:val="007434FA"/>
    <w:rsid w:val="007440B5"/>
    <w:rsid w:val="007450F8"/>
    <w:rsid w:val="0074696E"/>
    <w:rsid w:val="00750135"/>
    <w:rsid w:val="00750EC2"/>
    <w:rsid w:val="00752B28"/>
    <w:rsid w:val="00754E36"/>
    <w:rsid w:val="00755E9E"/>
    <w:rsid w:val="00760EFB"/>
    <w:rsid w:val="00761547"/>
    <w:rsid w:val="007630A3"/>
    <w:rsid w:val="00763139"/>
    <w:rsid w:val="00763D8D"/>
    <w:rsid w:val="007648DE"/>
    <w:rsid w:val="00770F37"/>
    <w:rsid w:val="007711A0"/>
    <w:rsid w:val="00771E69"/>
    <w:rsid w:val="00772D5E"/>
    <w:rsid w:val="00773975"/>
    <w:rsid w:val="00773E69"/>
    <w:rsid w:val="00773EEA"/>
    <w:rsid w:val="00776928"/>
    <w:rsid w:val="007801A9"/>
    <w:rsid w:val="00782180"/>
    <w:rsid w:val="00785677"/>
    <w:rsid w:val="00786F16"/>
    <w:rsid w:val="00791BD7"/>
    <w:rsid w:val="00791C8C"/>
    <w:rsid w:val="007933F7"/>
    <w:rsid w:val="007959E8"/>
    <w:rsid w:val="00796E20"/>
    <w:rsid w:val="00797C32"/>
    <w:rsid w:val="007A11E8"/>
    <w:rsid w:val="007A3085"/>
    <w:rsid w:val="007A79C9"/>
    <w:rsid w:val="007B0914"/>
    <w:rsid w:val="007B1374"/>
    <w:rsid w:val="007B346D"/>
    <w:rsid w:val="007B4536"/>
    <w:rsid w:val="007B589F"/>
    <w:rsid w:val="007B6186"/>
    <w:rsid w:val="007B73BC"/>
    <w:rsid w:val="007C1DF7"/>
    <w:rsid w:val="007C20B9"/>
    <w:rsid w:val="007C25E0"/>
    <w:rsid w:val="007C7301"/>
    <w:rsid w:val="007C7859"/>
    <w:rsid w:val="007D023D"/>
    <w:rsid w:val="007D2BDE"/>
    <w:rsid w:val="007D2FB6"/>
    <w:rsid w:val="007D49EB"/>
    <w:rsid w:val="007E0DE2"/>
    <w:rsid w:val="007E3A19"/>
    <w:rsid w:val="007E3B98"/>
    <w:rsid w:val="007E417A"/>
    <w:rsid w:val="007E5370"/>
    <w:rsid w:val="007E5371"/>
    <w:rsid w:val="007F31B6"/>
    <w:rsid w:val="007F4301"/>
    <w:rsid w:val="007F546C"/>
    <w:rsid w:val="007F625F"/>
    <w:rsid w:val="007F665E"/>
    <w:rsid w:val="00800412"/>
    <w:rsid w:val="008025B8"/>
    <w:rsid w:val="0080587B"/>
    <w:rsid w:val="00806468"/>
    <w:rsid w:val="00806C34"/>
    <w:rsid w:val="00810F66"/>
    <w:rsid w:val="008155F0"/>
    <w:rsid w:val="00816735"/>
    <w:rsid w:val="00817707"/>
    <w:rsid w:val="00820141"/>
    <w:rsid w:val="00820E0C"/>
    <w:rsid w:val="00820E3F"/>
    <w:rsid w:val="0082366F"/>
    <w:rsid w:val="00823F87"/>
    <w:rsid w:val="008320DA"/>
    <w:rsid w:val="00832E9C"/>
    <w:rsid w:val="008338A2"/>
    <w:rsid w:val="00837C59"/>
    <w:rsid w:val="00841AA9"/>
    <w:rsid w:val="00843DEC"/>
    <w:rsid w:val="0084434E"/>
    <w:rsid w:val="00844BE9"/>
    <w:rsid w:val="008467DD"/>
    <w:rsid w:val="00846820"/>
    <w:rsid w:val="00846A48"/>
    <w:rsid w:val="00853EE4"/>
    <w:rsid w:val="00854623"/>
    <w:rsid w:val="00854F2B"/>
    <w:rsid w:val="00855535"/>
    <w:rsid w:val="00857C5A"/>
    <w:rsid w:val="0086255E"/>
    <w:rsid w:val="008633F0"/>
    <w:rsid w:val="008643A0"/>
    <w:rsid w:val="008651E8"/>
    <w:rsid w:val="008658A0"/>
    <w:rsid w:val="00865E2B"/>
    <w:rsid w:val="00866DB5"/>
    <w:rsid w:val="00866E83"/>
    <w:rsid w:val="00866F9F"/>
    <w:rsid w:val="00867D9D"/>
    <w:rsid w:val="0087051C"/>
    <w:rsid w:val="008719F9"/>
    <w:rsid w:val="00872E0A"/>
    <w:rsid w:val="00875285"/>
    <w:rsid w:val="00881542"/>
    <w:rsid w:val="00882DE3"/>
    <w:rsid w:val="00883C27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832"/>
    <w:rsid w:val="008B4D3D"/>
    <w:rsid w:val="008B57B8"/>
    <w:rsid w:val="008B57C7"/>
    <w:rsid w:val="008C2F92"/>
    <w:rsid w:val="008C3413"/>
    <w:rsid w:val="008C3C81"/>
    <w:rsid w:val="008D2846"/>
    <w:rsid w:val="008D4236"/>
    <w:rsid w:val="008D462F"/>
    <w:rsid w:val="008D66EE"/>
    <w:rsid w:val="008D6DCF"/>
    <w:rsid w:val="008D7525"/>
    <w:rsid w:val="008E4376"/>
    <w:rsid w:val="008E7A0A"/>
    <w:rsid w:val="008E7B49"/>
    <w:rsid w:val="008F1904"/>
    <w:rsid w:val="008F33C5"/>
    <w:rsid w:val="008F4FB9"/>
    <w:rsid w:val="008F59F6"/>
    <w:rsid w:val="00900719"/>
    <w:rsid w:val="009017AC"/>
    <w:rsid w:val="00904A1C"/>
    <w:rsid w:val="00905030"/>
    <w:rsid w:val="00906490"/>
    <w:rsid w:val="009111B2"/>
    <w:rsid w:val="00911BBA"/>
    <w:rsid w:val="00924AE1"/>
    <w:rsid w:val="009269B1"/>
    <w:rsid w:val="0092724D"/>
    <w:rsid w:val="0093338F"/>
    <w:rsid w:val="00937BD9"/>
    <w:rsid w:val="00941848"/>
    <w:rsid w:val="009502BC"/>
    <w:rsid w:val="00950E2C"/>
    <w:rsid w:val="00951864"/>
    <w:rsid w:val="00951D50"/>
    <w:rsid w:val="009525EB"/>
    <w:rsid w:val="00954874"/>
    <w:rsid w:val="00961400"/>
    <w:rsid w:val="00963646"/>
    <w:rsid w:val="00963C22"/>
    <w:rsid w:val="0096632D"/>
    <w:rsid w:val="0097003A"/>
    <w:rsid w:val="009724B8"/>
    <w:rsid w:val="0097323C"/>
    <w:rsid w:val="009734EC"/>
    <w:rsid w:val="00973828"/>
    <w:rsid w:val="0097559F"/>
    <w:rsid w:val="00976646"/>
    <w:rsid w:val="0098105D"/>
    <w:rsid w:val="009853E1"/>
    <w:rsid w:val="00986E6B"/>
    <w:rsid w:val="009901DB"/>
    <w:rsid w:val="00991769"/>
    <w:rsid w:val="00991882"/>
    <w:rsid w:val="00994386"/>
    <w:rsid w:val="009A13D8"/>
    <w:rsid w:val="009A1473"/>
    <w:rsid w:val="009A279E"/>
    <w:rsid w:val="009A4271"/>
    <w:rsid w:val="009A6FA4"/>
    <w:rsid w:val="009A7FAD"/>
    <w:rsid w:val="009B0A6F"/>
    <w:rsid w:val="009B0A94"/>
    <w:rsid w:val="009B59E9"/>
    <w:rsid w:val="009B6A0C"/>
    <w:rsid w:val="009B70AA"/>
    <w:rsid w:val="009C0B97"/>
    <w:rsid w:val="009C5E77"/>
    <w:rsid w:val="009C7A7E"/>
    <w:rsid w:val="009D02E8"/>
    <w:rsid w:val="009D2153"/>
    <w:rsid w:val="009D2B6D"/>
    <w:rsid w:val="009D51D0"/>
    <w:rsid w:val="009D5FCB"/>
    <w:rsid w:val="009D6F27"/>
    <w:rsid w:val="009D70A4"/>
    <w:rsid w:val="009D7653"/>
    <w:rsid w:val="009D7895"/>
    <w:rsid w:val="009E08D1"/>
    <w:rsid w:val="009E0EFF"/>
    <w:rsid w:val="009E1B95"/>
    <w:rsid w:val="009E496F"/>
    <w:rsid w:val="009E4B0D"/>
    <w:rsid w:val="009E6047"/>
    <w:rsid w:val="009E60C3"/>
    <w:rsid w:val="009E7F92"/>
    <w:rsid w:val="009F02A3"/>
    <w:rsid w:val="009F2F27"/>
    <w:rsid w:val="009F34AA"/>
    <w:rsid w:val="009F3678"/>
    <w:rsid w:val="009F6BCB"/>
    <w:rsid w:val="009F7B78"/>
    <w:rsid w:val="00A0057A"/>
    <w:rsid w:val="00A02B0D"/>
    <w:rsid w:val="00A038C8"/>
    <w:rsid w:val="00A04E24"/>
    <w:rsid w:val="00A07655"/>
    <w:rsid w:val="00A0776B"/>
    <w:rsid w:val="00A11421"/>
    <w:rsid w:val="00A12CD7"/>
    <w:rsid w:val="00A13986"/>
    <w:rsid w:val="00A14E9B"/>
    <w:rsid w:val="00A157B1"/>
    <w:rsid w:val="00A22229"/>
    <w:rsid w:val="00A23AE1"/>
    <w:rsid w:val="00A24469"/>
    <w:rsid w:val="00A2521D"/>
    <w:rsid w:val="00A252B9"/>
    <w:rsid w:val="00A330BB"/>
    <w:rsid w:val="00A330E5"/>
    <w:rsid w:val="00A35664"/>
    <w:rsid w:val="00A35F6C"/>
    <w:rsid w:val="00A412C3"/>
    <w:rsid w:val="00A430A6"/>
    <w:rsid w:val="00A432F5"/>
    <w:rsid w:val="00A44882"/>
    <w:rsid w:val="00A51A1C"/>
    <w:rsid w:val="00A53143"/>
    <w:rsid w:val="00A54715"/>
    <w:rsid w:val="00A54760"/>
    <w:rsid w:val="00A5627C"/>
    <w:rsid w:val="00A60450"/>
    <w:rsid w:val="00A6061C"/>
    <w:rsid w:val="00A62563"/>
    <w:rsid w:val="00A62D44"/>
    <w:rsid w:val="00A64341"/>
    <w:rsid w:val="00A67263"/>
    <w:rsid w:val="00A71067"/>
    <w:rsid w:val="00A7161C"/>
    <w:rsid w:val="00A76A51"/>
    <w:rsid w:val="00A76EFB"/>
    <w:rsid w:val="00A77AA3"/>
    <w:rsid w:val="00A854EB"/>
    <w:rsid w:val="00A8645C"/>
    <w:rsid w:val="00A872E5"/>
    <w:rsid w:val="00A91406"/>
    <w:rsid w:val="00A9163C"/>
    <w:rsid w:val="00A96E65"/>
    <w:rsid w:val="00A976A0"/>
    <w:rsid w:val="00A97C72"/>
    <w:rsid w:val="00A97E5A"/>
    <w:rsid w:val="00AA04EE"/>
    <w:rsid w:val="00AA305F"/>
    <w:rsid w:val="00AA63D4"/>
    <w:rsid w:val="00AB06E8"/>
    <w:rsid w:val="00AB1CD3"/>
    <w:rsid w:val="00AB352F"/>
    <w:rsid w:val="00AC19AC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5E14"/>
    <w:rsid w:val="00AD784C"/>
    <w:rsid w:val="00AE126A"/>
    <w:rsid w:val="00AE3005"/>
    <w:rsid w:val="00AE30E4"/>
    <w:rsid w:val="00AE3897"/>
    <w:rsid w:val="00AE3BD5"/>
    <w:rsid w:val="00AE578F"/>
    <w:rsid w:val="00AE59A0"/>
    <w:rsid w:val="00AE6083"/>
    <w:rsid w:val="00AE6A9B"/>
    <w:rsid w:val="00AF0C57"/>
    <w:rsid w:val="00AF26F3"/>
    <w:rsid w:val="00AF29D6"/>
    <w:rsid w:val="00AF2AF0"/>
    <w:rsid w:val="00AF59AA"/>
    <w:rsid w:val="00AF5F04"/>
    <w:rsid w:val="00AF7241"/>
    <w:rsid w:val="00B00672"/>
    <w:rsid w:val="00B01B4D"/>
    <w:rsid w:val="00B06571"/>
    <w:rsid w:val="00B068BA"/>
    <w:rsid w:val="00B075A0"/>
    <w:rsid w:val="00B11688"/>
    <w:rsid w:val="00B13726"/>
    <w:rsid w:val="00B13851"/>
    <w:rsid w:val="00B13B1C"/>
    <w:rsid w:val="00B22291"/>
    <w:rsid w:val="00B23F9A"/>
    <w:rsid w:val="00B2417B"/>
    <w:rsid w:val="00B245D3"/>
    <w:rsid w:val="00B24E6F"/>
    <w:rsid w:val="00B26CB5"/>
    <w:rsid w:val="00B2752E"/>
    <w:rsid w:val="00B307CC"/>
    <w:rsid w:val="00B326B7"/>
    <w:rsid w:val="00B42095"/>
    <w:rsid w:val="00B431E8"/>
    <w:rsid w:val="00B4391C"/>
    <w:rsid w:val="00B45141"/>
    <w:rsid w:val="00B46733"/>
    <w:rsid w:val="00B5273A"/>
    <w:rsid w:val="00B5276F"/>
    <w:rsid w:val="00B53F04"/>
    <w:rsid w:val="00B57329"/>
    <w:rsid w:val="00B60E61"/>
    <w:rsid w:val="00B6148F"/>
    <w:rsid w:val="00B61F8D"/>
    <w:rsid w:val="00B62B50"/>
    <w:rsid w:val="00B635B7"/>
    <w:rsid w:val="00B63AE8"/>
    <w:rsid w:val="00B65950"/>
    <w:rsid w:val="00B66818"/>
    <w:rsid w:val="00B66D83"/>
    <w:rsid w:val="00B672C0"/>
    <w:rsid w:val="00B73DB1"/>
    <w:rsid w:val="00B75646"/>
    <w:rsid w:val="00B761F0"/>
    <w:rsid w:val="00B83CE0"/>
    <w:rsid w:val="00B90729"/>
    <w:rsid w:val="00B907DA"/>
    <w:rsid w:val="00B93063"/>
    <w:rsid w:val="00B950BC"/>
    <w:rsid w:val="00B9714C"/>
    <w:rsid w:val="00B972C1"/>
    <w:rsid w:val="00B97EA0"/>
    <w:rsid w:val="00BA0D05"/>
    <w:rsid w:val="00BA16DD"/>
    <w:rsid w:val="00BA29AD"/>
    <w:rsid w:val="00BA3F8D"/>
    <w:rsid w:val="00BA5317"/>
    <w:rsid w:val="00BA6982"/>
    <w:rsid w:val="00BA7B0D"/>
    <w:rsid w:val="00BB4898"/>
    <w:rsid w:val="00BB71BB"/>
    <w:rsid w:val="00BB7A10"/>
    <w:rsid w:val="00BC0F72"/>
    <w:rsid w:val="00BC4BF5"/>
    <w:rsid w:val="00BC4F88"/>
    <w:rsid w:val="00BC658D"/>
    <w:rsid w:val="00BC6BA4"/>
    <w:rsid w:val="00BC7468"/>
    <w:rsid w:val="00BC7D4F"/>
    <w:rsid w:val="00BC7ED7"/>
    <w:rsid w:val="00BD0D1B"/>
    <w:rsid w:val="00BD1CEF"/>
    <w:rsid w:val="00BD2850"/>
    <w:rsid w:val="00BD3C61"/>
    <w:rsid w:val="00BD5C28"/>
    <w:rsid w:val="00BE20CF"/>
    <w:rsid w:val="00BE28D2"/>
    <w:rsid w:val="00BE4A64"/>
    <w:rsid w:val="00BF557D"/>
    <w:rsid w:val="00BF567C"/>
    <w:rsid w:val="00BF766D"/>
    <w:rsid w:val="00BF7F58"/>
    <w:rsid w:val="00C01381"/>
    <w:rsid w:val="00C01AB1"/>
    <w:rsid w:val="00C0438B"/>
    <w:rsid w:val="00C047C5"/>
    <w:rsid w:val="00C056EC"/>
    <w:rsid w:val="00C079B8"/>
    <w:rsid w:val="00C10037"/>
    <w:rsid w:val="00C11F51"/>
    <w:rsid w:val="00C123EA"/>
    <w:rsid w:val="00C12A49"/>
    <w:rsid w:val="00C133EE"/>
    <w:rsid w:val="00C13D9F"/>
    <w:rsid w:val="00C149D0"/>
    <w:rsid w:val="00C16A0A"/>
    <w:rsid w:val="00C2008C"/>
    <w:rsid w:val="00C216F1"/>
    <w:rsid w:val="00C21A9E"/>
    <w:rsid w:val="00C21AE7"/>
    <w:rsid w:val="00C26588"/>
    <w:rsid w:val="00C27DE9"/>
    <w:rsid w:val="00C32FB3"/>
    <w:rsid w:val="00C33388"/>
    <w:rsid w:val="00C35484"/>
    <w:rsid w:val="00C4173A"/>
    <w:rsid w:val="00C51957"/>
    <w:rsid w:val="00C53B5D"/>
    <w:rsid w:val="00C602FF"/>
    <w:rsid w:val="00C61174"/>
    <w:rsid w:val="00C6148F"/>
    <w:rsid w:val="00C618E9"/>
    <w:rsid w:val="00C62F7A"/>
    <w:rsid w:val="00C63B9C"/>
    <w:rsid w:val="00C66677"/>
    <w:rsid w:val="00C667EF"/>
    <w:rsid w:val="00C6682F"/>
    <w:rsid w:val="00C66F7C"/>
    <w:rsid w:val="00C70D91"/>
    <w:rsid w:val="00C7118A"/>
    <w:rsid w:val="00C71A5B"/>
    <w:rsid w:val="00C7275E"/>
    <w:rsid w:val="00C74C5D"/>
    <w:rsid w:val="00C758A1"/>
    <w:rsid w:val="00C75EF6"/>
    <w:rsid w:val="00C77168"/>
    <w:rsid w:val="00C77C9D"/>
    <w:rsid w:val="00C850DA"/>
    <w:rsid w:val="00C863C4"/>
    <w:rsid w:val="00C87FB4"/>
    <w:rsid w:val="00C9072D"/>
    <w:rsid w:val="00C91F9A"/>
    <w:rsid w:val="00C920EA"/>
    <w:rsid w:val="00C93C3E"/>
    <w:rsid w:val="00C95AE9"/>
    <w:rsid w:val="00CA12E3"/>
    <w:rsid w:val="00CA6611"/>
    <w:rsid w:val="00CA6AE6"/>
    <w:rsid w:val="00CA6B71"/>
    <w:rsid w:val="00CA75F4"/>
    <w:rsid w:val="00CA782F"/>
    <w:rsid w:val="00CA7BCF"/>
    <w:rsid w:val="00CB3285"/>
    <w:rsid w:val="00CB3DB6"/>
    <w:rsid w:val="00CC0C72"/>
    <w:rsid w:val="00CC2BFD"/>
    <w:rsid w:val="00CC3829"/>
    <w:rsid w:val="00CC6F1B"/>
    <w:rsid w:val="00CD1207"/>
    <w:rsid w:val="00CD22EF"/>
    <w:rsid w:val="00CD3476"/>
    <w:rsid w:val="00CD5F0A"/>
    <w:rsid w:val="00CD64DF"/>
    <w:rsid w:val="00CD7AB8"/>
    <w:rsid w:val="00CE17AB"/>
    <w:rsid w:val="00CE2193"/>
    <w:rsid w:val="00CE2B78"/>
    <w:rsid w:val="00CF2F50"/>
    <w:rsid w:val="00CF467E"/>
    <w:rsid w:val="00CF4C7A"/>
    <w:rsid w:val="00CF6198"/>
    <w:rsid w:val="00D00759"/>
    <w:rsid w:val="00D01F4D"/>
    <w:rsid w:val="00D02919"/>
    <w:rsid w:val="00D02C3C"/>
    <w:rsid w:val="00D036DF"/>
    <w:rsid w:val="00D0464A"/>
    <w:rsid w:val="00D04C61"/>
    <w:rsid w:val="00D05B8D"/>
    <w:rsid w:val="00D06308"/>
    <w:rsid w:val="00D065A2"/>
    <w:rsid w:val="00D07F00"/>
    <w:rsid w:val="00D162AB"/>
    <w:rsid w:val="00D17B72"/>
    <w:rsid w:val="00D202A2"/>
    <w:rsid w:val="00D25D0F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606D"/>
    <w:rsid w:val="00D4784E"/>
    <w:rsid w:val="00D50B9C"/>
    <w:rsid w:val="00D524DD"/>
    <w:rsid w:val="00D52D73"/>
    <w:rsid w:val="00D52E58"/>
    <w:rsid w:val="00D56B20"/>
    <w:rsid w:val="00D6009D"/>
    <w:rsid w:val="00D61659"/>
    <w:rsid w:val="00D6498A"/>
    <w:rsid w:val="00D64C91"/>
    <w:rsid w:val="00D714CC"/>
    <w:rsid w:val="00D72DED"/>
    <w:rsid w:val="00D73E72"/>
    <w:rsid w:val="00D75EA7"/>
    <w:rsid w:val="00D76BDD"/>
    <w:rsid w:val="00D77C58"/>
    <w:rsid w:val="00D77F71"/>
    <w:rsid w:val="00D81F21"/>
    <w:rsid w:val="00D86778"/>
    <w:rsid w:val="00D9219F"/>
    <w:rsid w:val="00D93CB1"/>
    <w:rsid w:val="00D95470"/>
    <w:rsid w:val="00D962E2"/>
    <w:rsid w:val="00D9731D"/>
    <w:rsid w:val="00D978AA"/>
    <w:rsid w:val="00DA2619"/>
    <w:rsid w:val="00DA4239"/>
    <w:rsid w:val="00DA61A9"/>
    <w:rsid w:val="00DB0B61"/>
    <w:rsid w:val="00DB268D"/>
    <w:rsid w:val="00DB4B46"/>
    <w:rsid w:val="00DB52FB"/>
    <w:rsid w:val="00DC090B"/>
    <w:rsid w:val="00DC1679"/>
    <w:rsid w:val="00DC27F7"/>
    <w:rsid w:val="00DC2CF1"/>
    <w:rsid w:val="00DC4FCF"/>
    <w:rsid w:val="00DC50E0"/>
    <w:rsid w:val="00DC6386"/>
    <w:rsid w:val="00DD1130"/>
    <w:rsid w:val="00DD1428"/>
    <w:rsid w:val="00DD1951"/>
    <w:rsid w:val="00DD5956"/>
    <w:rsid w:val="00DD5E66"/>
    <w:rsid w:val="00DD6456"/>
    <w:rsid w:val="00DD6628"/>
    <w:rsid w:val="00DD6945"/>
    <w:rsid w:val="00DE3250"/>
    <w:rsid w:val="00DE6028"/>
    <w:rsid w:val="00DE756B"/>
    <w:rsid w:val="00DE78A3"/>
    <w:rsid w:val="00DF152E"/>
    <w:rsid w:val="00DF1A71"/>
    <w:rsid w:val="00DF23C9"/>
    <w:rsid w:val="00DF277A"/>
    <w:rsid w:val="00DF5308"/>
    <w:rsid w:val="00DF68C7"/>
    <w:rsid w:val="00DF731A"/>
    <w:rsid w:val="00E02696"/>
    <w:rsid w:val="00E03E36"/>
    <w:rsid w:val="00E04D6E"/>
    <w:rsid w:val="00E05435"/>
    <w:rsid w:val="00E055DB"/>
    <w:rsid w:val="00E11332"/>
    <w:rsid w:val="00E11352"/>
    <w:rsid w:val="00E145AB"/>
    <w:rsid w:val="00E16332"/>
    <w:rsid w:val="00E16BD0"/>
    <w:rsid w:val="00E170DC"/>
    <w:rsid w:val="00E22996"/>
    <w:rsid w:val="00E26818"/>
    <w:rsid w:val="00E276C0"/>
    <w:rsid w:val="00E27FFC"/>
    <w:rsid w:val="00E30B15"/>
    <w:rsid w:val="00E31B90"/>
    <w:rsid w:val="00E3505D"/>
    <w:rsid w:val="00E36B8E"/>
    <w:rsid w:val="00E3777E"/>
    <w:rsid w:val="00E377D7"/>
    <w:rsid w:val="00E40181"/>
    <w:rsid w:val="00E509E3"/>
    <w:rsid w:val="00E527E5"/>
    <w:rsid w:val="00E53D87"/>
    <w:rsid w:val="00E56A01"/>
    <w:rsid w:val="00E629A1"/>
    <w:rsid w:val="00E65B73"/>
    <w:rsid w:val="00E6794C"/>
    <w:rsid w:val="00E67C96"/>
    <w:rsid w:val="00E7014A"/>
    <w:rsid w:val="00E70466"/>
    <w:rsid w:val="00E709C0"/>
    <w:rsid w:val="00E71591"/>
    <w:rsid w:val="00E768C1"/>
    <w:rsid w:val="00E803AE"/>
    <w:rsid w:val="00E80DE3"/>
    <w:rsid w:val="00E80E0D"/>
    <w:rsid w:val="00E827A2"/>
    <w:rsid w:val="00E82C55"/>
    <w:rsid w:val="00E84C71"/>
    <w:rsid w:val="00E869E9"/>
    <w:rsid w:val="00E90056"/>
    <w:rsid w:val="00E91D9B"/>
    <w:rsid w:val="00E92AC3"/>
    <w:rsid w:val="00E97DB7"/>
    <w:rsid w:val="00EA17D8"/>
    <w:rsid w:val="00EA1D7D"/>
    <w:rsid w:val="00EA50B2"/>
    <w:rsid w:val="00EA7475"/>
    <w:rsid w:val="00EB00E0"/>
    <w:rsid w:val="00EB0BCE"/>
    <w:rsid w:val="00EB3E67"/>
    <w:rsid w:val="00EB547E"/>
    <w:rsid w:val="00EC02E9"/>
    <w:rsid w:val="00EC059F"/>
    <w:rsid w:val="00EC1F24"/>
    <w:rsid w:val="00EC22F6"/>
    <w:rsid w:val="00EC2D0B"/>
    <w:rsid w:val="00EC3503"/>
    <w:rsid w:val="00ED054E"/>
    <w:rsid w:val="00ED3745"/>
    <w:rsid w:val="00ED39DF"/>
    <w:rsid w:val="00ED3D24"/>
    <w:rsid w:val="00ED5B9B"/>
    <w:rsid w:val="00ED69BF"/>
    <w:rsid w:val="00ED6BAD"/>
    <w:rsid w:val="00ED6F00"/>
    <w:rsid w:val="00ED7447"/>
    <w:rsid w:val="00EE0059"/>
    <w:rsid w:val="00EE1488"/>
    <w:rsid w:val="00EE1EC1"/>
    <w:rsid w:val="00EE2F8E"/>
    <w:rsid w:val="00EE3E24"/>
    <w:rsid w:val="00EE4D5D"/>
    <w:rsid w:val="00EE506C"/>
    <w:rsid w:val="00EE5131"/>
    <w:rsid w:val="00EE5EE7"/>
    <w:rsid w:val="00EE7645"/>
    <w:rsid w:val="00EF109B"/>
    <w:rsid w:val="00EF19FB"/>
    <w:rsid w:val="00EF36AF"/>
    <w:rsid w:val="00EF4158"/>
    <w:rsid w:val="00EF699B"/>
    <w:rsid w:val="00F0080F"/>
    <w:rsid w:val="00F00F9C"/>
    <w:rsid w:val="00F01E5F"/>
    <w:rsid w:val="00F02ABA"/>
    <w:rsid w:val="00F0437A"/>
    <w:rsid w:val="00F04ECC"/>
    <w:rsid w:val="00F058D9"/>
    <w:rsid w:val="00F10D5F"/>
    <w:rsid w:val="00F11037"/>
    <w:rsid w:val="00F1154D"/>
    <w:rsid w:val="00F11F82"/>
    <w:rsid w:val="00F16F1B"/>
    <w:rsid w:val="00F1719E"/>
    <w:rsid w:val="00F17970"/>
    <w:rsid w:val="00F2156F"/>
    <w:rsid w:val="00F250A9"/>
    <w:rsid w:val="00F25665"/>
    <w:rsid w:val="00F2597A"/>
    <w:rsid w:val="00F25FB5"/>
    <w:rsid w:val="00F260F7"/>
    <w:rsid w:val="00F27198"/>
    <w:rsid w:val="00F30FF4"/>
    <w:rsid w:val="00F3122E"/>
    <w:rsid w:val="00F32359"/>
    <w:rsid w:val="00F33000"/>
    <w:rsid w:val="00F331AD"/>
    <w:rsid w:val="00F35287"/>
    <w:rsid w:val="00F43A37"/>
    <w:rsid w:val="00F4641B"/>
    <w:rsid w:val="00F46EB8"/>
    <w:rsid w:val="00F50CD1"/>
    <w:rsid w:val="00F511E4"/>
    <w:rsid w:val="00F521F4"/>
    <w:rsid w:val="00F5283A"/>
    <w:rsid w:val="00F52D09"/>
    <w:rsid w:val="00F52E08"/>
    <w:rsid w:val="00F54E26"/>
    <w:rsid w:val="00F55B21"/>
    <w:rsid w:val="00F56EF6"/>
    <w:rsid w:val="00F57F2F"/>
    <w:rsid w:val="00F61A9F"/>
    <w:rsid w:val="00F64696"/>
    <w:rsid w:val="00F65957"/>
    <w:rsid w:val="00F65AA9"/>
    <w:rsid w:val="00F6768F"/>
    <w:rsid w:val="00F70D1B"/>
    <w:rsid w:val="00F70FAD"/>
    <w:rsid w:val="00F72C2C"/>
    <w:rsid w:val="00F76CAB"/>
    <w:rsid w:val="00F772C6"/>
    <w:rsid w:val="00F815B5"/>
    <w:rsid w:val="00F84DAD"/>
    <w:rsid w:val="00F85195"/>
    <w:rsid w:val="00F85599"/>
    <w:rsid w:val="00F87453"/>
    <w:rsid w:val="00F92AFE"/>
    <w:rsid w:val="00F938BA"/>
    <w:rsid w:val="00F9600C"/>
    <w:rsid w:val="00F963B2"/>
    <w:rsid w:val="00F96DA3"/>
    <w:rsid w:val="00FA2C46"/>
    <w:rsid w:val="00FA3525"/>
    <w:rsid w:val="00FA38AC"/>
    <w:rsid w:val="00FA3AD1"/>
    <w:rsid w:val="00FA47CE"/>
    <w:rsid w:val="00FA4D8D"/>
    <w:rsid w:val="00FA4EAD"/>
    <w:rsid w:val="00FA5A53"/>
    <w:rsid w:val="00FA6480"/>
    <w:rsid w:val="00FA6E52"/>
    <w:rsid w:val="00FB24CE"/>
    <w:rsid w:val="00FB2CB4"/>
    <w:rsid w:val="00FB3CEE"/>
    <w:rsid w:val="00FB4769"/>
    <w:rsid w:val="00FB4CDA"/>
    <w:rsid w:val="00FB75C4"/>
    <w:rsid w:val="00FC0F81"/>
    <w:rsid w:val="00FC395C"/>
    <w:rsid w:val="00FC3CEF"/>
    <w:rsid w:val="00FC5C69"/>
    <w:rsid w:val="00FD2AE2"/>
    <w:rsid w:val="00FD3766"/>
    <w:rsid w:val="00FD47C4"/>
    <w:rsid w:val="00FD4FC5"/>
    <w:rsid w:val="00FD52C7"/>
    <w:rsid w:val="00FD72DA"/>
    <w:rsid w:val="00FE0431"/>
    <w:rsid w:val="00FE206E"/>
    <w:rsid w:val="00FE2DCF"/>
    <w:rsid w:val="00FE3FA7"/>
    <w:rsid w:val="00FE411F"/>
    <w:rsid w:val="00FF2FCE"/>
    <w:rsid w:val="00FF3FF2"/>
    <w:rsid w:val="00FF4F7D"/>
    <w:rsid w:val="00FF6D43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993AB"/>
  <w15:docId w15:val="{860ADC94-9F8F-4D3F-AA0D-90AA7E8C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semiHidden="1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2051"/>
  </w:style>
  <w:style w:type="paragraph" w:styleId="Heading1">
    <w:name w:val="heading 1"/>
    <w:next w:val="DJCSbody"/>
    <w:link w:val="Heading1Char"/>
    <w:uiPriority w:val="1"/>
    <w:unhideWhenUsed/>
    <w:qFormat/>
    <w:rsid w:val="00ED6F00"/>
    <w:pPr>
      <w:keepNext/>
      <w:keepLines/>
      <w:spacing w:before="360" w:after="40" w:line="260" w:lineRule="atLeast"/>
      <w:outlineLvl w:val="0"/>
    </w:pPr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paragraph" w:styleId="Heading2">
    <w:name w:val="heading 2"/>
    <w:next w:val="DJCSbody"/>
    <w:link w:val="Heading2Char"/>
    <w:uiPriority w:val="1"/>
    <w:unhideWhenUsed/>
    <w:qFormat/>
    <w:rsid w:val="00ED6F00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sz w:val="22"/>
      <w:szCs w:val="28"/>
      <w:lang w:eastAsia="en-US"/>
    </w:rPr>
  </w:style>
  <w:style w:type="paragraph" w:styleId="Heading3">
    <w:name w:val="heading 3"/>
    <w:next w:val="DJCSbody"/>
    <w:link w:val="Heading3Char"/>
    <w:uiPriority w:val="1"/>
    <w:unhideWhenUsed/>
    <w:rsid w:val="00ED6F00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Cs w:val="26"/>
      <w:lang w:eastAsia="en-US"/>
    </w:rPr>
  </w:style>
  <w:style w:type="paragraph" w:styleId="Heading4">
    <w:name w:val="heading 4"/>
    <w:next w:val="DJCSbody"/>
    <w:link w:val="Heading4Char"/>
    <w:uiPriority w:val="1"/>
    <w:unhideWhenUsed/>
    <w:rsid w:val="00ED6F00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6F00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F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F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F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F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ED6F00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865E2B"/>
    <w:rPr>
      <w:rFonts w:ascii="Arial" w:eastAsia="MS Gothic" w:hAnsi="Arial" w:cs="Arial"/>
      <w:b/>
      <w:bCs/>
      <w:kern w:val="32"/>
      <w:sz w:val="2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65E2B"/>
    <w:rPr>
      <w:rFonts w:ascii="Arial" w:eastAsiaTheme="majorEastAsia" w:hAnsi="Arial" w:cstheme="majorBidi"/>
      <w:b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24AA7"/>
    <w:rPr>
      <w:rFonts w:ascii="Arial" w:eastAsia="MS Gothic" w:hAnsi="Arial" w:cstheme="majorBidi"/>
      <w:b/>
      <w:bCs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24AA7"/>
    <w:rPr>
      <w:rFonts w:ascii="Arial" w:eastAsia="MS Mincho" w:hAnsi="Arial" w:cstheme="majorBidi"/>
      <w:b/>
      <w:bCs/>
      <w:color w:val="595959" w:themeColor="accent5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Rtabletext6pt">
    <w:name w:val="DJR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ED6F00"/>
    <w:pPr>
      <w:numPr>
        <w:numId w:val="3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semiHidden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ED6F00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ED6F00"/>
    <w:rPr>
      <w:b/>
      <w:bCs/>
    </w:rPr>
  </w:style>
  <w:style w:type="paragraph" w:customStyle="1" w:styleId="DJRtabeltextbold">
    <w:name w:val="DJR tabel text bold"/>
    <w:basedOn w:val="DJCStabletext"/>
    <w:rsid w:val="007959E8"/>
    <w:rPr>
      <w:b/>
    </w:rPr>
  </w:style>
  <w:style w:type="paragraph" w:styleId="TOC2">
    <w:name w:val="toc 2"/>
    <w:uiPriority w:val="39"/>
    <w:semiHidden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JC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D6F00"/>
    <w:pPr>
      <w:spacing w:after="60"/>
      <w:jc w:val="center"/>
    </w:pPr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ED6F00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Rtablecaption">
    <w:name w:val="DJR table caption"/>
    <w:next w:val="DJCSbody"/>
    <w:uiPriority w:val="3"/>
    <w:rsid w:val="00ED6F00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RIntrobodybold115">
    <w:name w:val="DJR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Rfigurecaption">
    <w:name w:val="DJR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Rbullet2">
    <w:name w:val="DJR bullet 2"/>
    <w:basedOn w:val="DJCSbody"/>
    <w:uiPriority w:val="2"/>
    <w:rsid w:val="00ED6F00"/>
    <w:pPr>
      <w:numPr>
        <w:ilvl w:val="1"/>
        <w:numId w:val="37"/>
      </w:numPr>
      <w:spacing w:after="40"/>
    </w:pPr>
  </w:style>
  <w:style w:type="paragraph" w:customStyle="1" w:styleId="DJRbodyafterbullets">
    <w:name w:val="DJR body after bullets"/>
    <w:basedOn w:val="DJCSbody"/>
    <w:uiPriority w:val="11"/>
    <w:rsid w:val="00D77C58"/>
    <w:pPr>
      <w:spacing w:before="120"/>
    </w:pPr>
  </w:style>
  <w:style w:type="paragraph" w:customStyle="1" w:styleId="DJRtablebullet2">
    <w:name w:val="DJR table bullet 2"/>
    <w:basedOn w:val="DJCStabletext"/>
    <w:uiPriority w:val="11"/>
    <w:rsid w:val="008E7B49"/>
    <w:pPr>
      <w:numPr>
        <w:ilvl w:val="1"/>
        <w:numId w:val="42"/>
      </w:numPr>
    </w:pPr>
  </w:style>
  <w:style w:type="character" w:customStyle="1" w:styleId="SubtitleChar">
    <w:name w:val="Subtitle Char"/>
    <w:link w:val="Subtitle"/>
    <w:uiPriority w:val="11"/>
    <w:semiHidden/>
    <w:rsid w:val="00865E2B"/>
    <w:rPr>
      <w:rFonts w:ascii="Calibri Light" w:eastAsiaTheme="majorEastAsia" w:hAnsi="Calibri Light" w:cstheme="majorBidi"/>
      <w:sz w:val="24"/>
      <w:szCs w:val="24"/>
      <w:lang w:eastAsia="en-US"/>
    </w:rPr>
  </w:style>
  <w:style w:type="paragraph" w:customStyle="1" w:styleId="DJCStablebullet1">
    <w:name w:val="DJCS table bullet 1"/>
    <w:basedOn w:val="DJCStabletext"/>
    <w:uiPriority w:val="3"/>
    <w:qFormat/>
    <w:rsid w:val="00ED6F00"/>
    <w:pPr>
      <w:numPr>
        <w:numId w:val="42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Rbulletafternumbers1">
    <w:name w:val="DJR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Rnumberdigit">
    <w:name w:val="DJR number digit"/>
    <w:basedOn w:val="DJCSbody"/>
    <w:uiPriority w:val="2"/>
    <w:rsid w:val="00EE506C"/>
    <w:pPr>
      <w:numPr>
        <w:numId w:val="8"/>
      </w:numPr>
    </w:pPr>
  </w:style>
  <w:style w:type="paragraph" w:customStyle="1" w:styleId="DJRnumberloweralphaindent">
    <w:name w:val="DJR number lower alpha indent"/>
    <w:basedOn w:val="DJCSbody"/>
    <w:uiPriority w:val="3"/>
    <w:rsid w:val="00721CFB"/>
    <w:pPr>
      <w:numPr>
        <w:ilvl w:val="1"/>
        <w:numId w:val="22"/>
      </w:numPr>
    </w:pPr>
  </w:style>
  <w:style w:type="paragraph" w:customStyle="1" w:styleId="DJRnumberdigitindent">
    <w:name w:val="DJR number digit indent"/>
    <w:basedOn w:val="DJRnumberloweralphaindent"/>
    <w:uiPriority w:val="3"/>
    <w:rsid w:val="009A4271"/>
    <w:pPr>
      <w:numPr>
        <w:numId w:val="3"/>
      </w:numPr>
    </w:pPr>
  </w:style>
  <w:style w:type="paragraph" w:customStyle="1" w:styleId="DJRnumberloweralpha">
    <w:name w:val="DJR number lower alpha"/>
    <w:basedOn w:val="DJCSbody"/>
    <w:uiPriority w:val="3"/>
    <w:rsid w:val="00721CFB"/>
    <w:pPr>
      <w:numPr>
        <w:numId w:val="22"/>
      </w:numPr>
    </w:pPr>
  </w:style>
  <w:style w:type="paragraph" w:customStyle="1" w:styleId="DJRnumberlowerroman">
    <w:name w:val="DJR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Rnumberlowerromanindent">
    <w:name w:val="DJR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Rquote">
    <w:name w:val="DJR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Rtablefigurenote">
    <w:name w:val="DJR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Rbodyaftertablefigure">
    <w:name w:val="DJR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header">
    <w:name w:val="DJCS header"/>
    <w:basedOn w:val="Normal"/>
    <w:uiPriority w:val="11"/>
    <w:rsid w:val="00843DEC"/>
    <w:pPr>
      <w:tabs>
        <w:tab w:val="right" w:pos="10206"/>
      </w:tabs>
      <w:ind w:left="227"/>
    </w:pPr>
    <w:rPr>
      <w:rFonts w:ascii="Arial" w:hAnsi="Arial" w:cs="Arial"/>
      <w:color w:val="FFFFFF" w:themeColor="background1"/>
      <w:szCs w:val="18"/>
      <w:lang w:eastAsia="en-US"/>
    </w:rPr>
  </w:style>
  <w:style w:type="paragraph" w:customStyle="1" w:styleId="DJRbulletafternumbers2">
    <w:name w:val="DJR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Rquotebullet1">
    <w:name w:val="DJR quote bullet 1"/>
    <w:basedOn w:val="DJRquote"/>
    <w:rsid w:val="00FD72DA"/>
    <w:pPr>
      <w:numPr>
        <w:numId w:val="11"/>
      </w:numPr>
      <w:ind w:left="681" w:hanging="284"/>
    </w:pPr>
  </w:style>
  <w:style w:type="paragraph" w:customStyle="1" w:styleId="DJRquotebullet2">
    <w:name w:val="DJR quote bullet 2"/>
    <w:basedOn w:val="DJRquote"/>
    <w:rsid w:val="00FD72DA"/>
    <w:pPr>
      <w:numPr>
        <w:ilvl w:val="1"/>
        <w:numId w:val="11"/>
      </w:numPr>
    </w:pPr>
  </w:style>
  <w:style w:type="table" w:customStyle="1" w:styleId="DJRtablestyle1">
    <w:name w:val="DJR table style 1"/>
    <w:basedOn w:val="TableNormal"/>
    <w:uiPriority w:val="99"/>
    <w:rsid w:val="00D33064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cPr>
      <w:shd w:val="clear" w:color="auto" w:fill="auto"/>
    </w:tcPr>
  </w:style>
  <w:style w:type="paragraph" w:customStyle="1" w:styleId="DJCStablecolheadwhite">
    <w:name w:val="DJCS table col head white"/>
    <w:basedOn w:val="Normal"/>
    <w:uiPriority w:val="11"/>
    <w:rsid w:val="00761547"/>
    <w:pPr>
      <w:spacing w:before="80" w:after="60"/>
    </w:pPr>
    <w:rPr>
      <w:rFonts w:ascii="Arial" w:hAnsi="Arial"/>
      <w:b/>
      <w:color w:val="FFFFFF" w:themeColor="background1"/>
      <w:sz w:val="22"/>
      <w:lang w:eastAsia="en-US"/>
    </w:rPr>
  </w:style>
  <w:style w:type="table" w:customStyle="1" w:styleId="DJRtablestyle2">
    <w:name w:val="DJR table style 2"/>
    <w:basedOn w:val="TableNormal"/>
    <w:uiPriority w:val="99"/>
    <w:rsid w:val="0011581C"/>
    <w:rPr>
      <w:rFonts w:ascii="Arial" w:hAnsi="Arial"/>
    </w:rPr>
    <w:tblPr>
      <w:tblInd w:w="113" w:type="dxa"/>
      <w:tblBorders>
        <w:top w:val="single" w:sz="4" w:space="0" w:color="007DC3" w:themeColor="accent1"/>
        <w:left w:val="single" w:sz="4" w:space="0" w:color="007DC3" w:themeColor="accent1"/>
        <w:bottom w:val="single" w:sz="4" w:space="0" w:color="007DC3" w:themeColor="accent1"/>
        <w:right w:val="single" w:sz="4" w:space="0" w:color="007DC3" w:themeColor="accent1"/>
        <w:insideH w:val="single" w:sz="4" w:space="0" w:color="007DC3" w:themeColor="accent1"/>
        <w:insideV w:val="single" w:sz="4" w:space="0" w:color="007DC3" w:themeColor="accent1"/>
      </w:tblBorders>
    </w:tblPr>
    <w:tblStylePr w:type="firstRow">
      <w:rPr>
        <w:rFonts w:ascii="Arial" w:hAnsi="Arial"/>
      </w:rPr>
      <w:tblPr/>
      <w:tcPr>
        <w:tcBorders>
          <w:top w:val="single" w:sz="4" w:space="0" w:color="007DC3" w:themeColor="accent1"/>
          <w:left w:val="single" w:sz="4" w:space="0" w:color="007DC3" w:themeColor="accent1"/>
          <w:bottom w:val="single" w:sz="4" w:space="0" w:color="007DC3" w:themeColor="accent1"/>
          <w:right w:val="single" w:sz="4" w:space="0" w:color="007DC3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7DC3" w:themeFill="accent1"/>
      </w:tcPr>
    </w:tblStylePr>
  </w:style>
  <w:style w:type="table" w:customStyle="1" w:styleId="DJRtablestyle3">
    <w:name w:val="DJR table style 3"/>
    <w:basedOn w:val="TableNormal"/>
    <w:uiPriority w:val="99"/>
    <w:rsid w:val="00E145AB"/>
    <w:rPr>
      <w:rFonts w:ascii="Arial" w:hAnsi="Arial"/>
    </w:rPr>
    <w:tblPr>
      <w:tblInd w:w="113" w:type="dxa"/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ED6F00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F00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F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F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6F00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ED6F00"/>
    <w:rPr>
      <w:rFonts w:ascii="Arial" w:hAnsi="Arial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qFormat/>
    <w:rsid w:val="00ED6F00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865E2B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qFormat/>
    <w:rsid w:val="00ED6F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qFormat/>
    <w:rsid w:val="00ED6F00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qFormat/>
    <w:rsid w:val="00ED6F0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ED6F00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ED6F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ED6F00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table" w:customStyle="1" w:styleId="DJRformtable1">
    <w:name w:val="DJR form table 1"/>
    <w:basedOn w:val="TableNormal"/>
    <w:uiPriority w:val="99"/>
    <w:rsid w:val="00F25FB5"/>
    <w:rPr>
      <w:rFonts w:ascii="Arial" w:hAnsi="Arial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DJRnumberdigitspacebefore">
    <w:name w:val="DJR number digit space before"/>
    <w:basedOn w:val="DJRnumberdigit"/>
    <w:rsid w:val="00F25FB5"/>
    <w:pPr>
      <w:numPr>
        <w:numId w:val="1"/>
      </w:numPr>
      <w:spacing w:before="120"/>
    </w:pPr>
  </w:style>
  <w:style w:type="paragraph" w:customStyle="1" w:styleId="DJRhiddeninstructiontext">
    <w:name w:val="DJR hidden instruction text"/>
    <w:basedOn w:val="Normal"/>
    <w:uiPriority w:val="11"/>
    <w:rsid w:val="000B0FE3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Rtabletextcheckbox">
    <w:name w:val="DJR table text check box"/>
    <w:basedOn w:val="DJCStabletext"/>
    <w:rsid w:val="00EE7645"/>
    <w:pPr>
      <w:spacing w:before="0" w:after="0"/>
    </w:pPr>
    <w:rPr>
      <w:rFonts w:eastAsia="MS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E3"/>
    <w:rPr>
      <w:rFonts w:ascii="Tahoma" w:hAnsi="Tahoma" w:cs="Tahoma"/>
      <w:sz w:val="16"/>
      <w:szCs w:val="16"/>
    </w:rPr>
  </w:style>
  <w:style w:type="paragraph" w:customStyle="1" w:styleId="DJCStabledigit">
    <w:name w:val="DJCS table digit"/>
    <w:basedOn w:val="DJCStabletext"/>
    <w:qFormat/>
    <w:rsid w:val="00A252B9"/>
    <w:pPr>
      <w:numPr>
        <w:numId w:val="39"/>
      </w:numPr>
    </w:pPr>
  </w:style>
  <w:style w:type="numbering" w:customStyle="1" w:styleId="DJRtabeldigit">
    <w:name w:val="DJR tabel digit"/>
    <w:uiPriority w:val="99"/>
    <w:rsid w:val="00A252B9"/>
    <w:pPr>
      <w:numPr>
        <w:numId w:val="41"/>
      </w:numPr>
    </w:pPr>
  </w:style>
  <w:style w:type="table" w:customStyle="1" w:styleId="DJRblacktable">
    <w:name w:val="DJR black table"/>
    <w:basedOn w:val="TableNormal"/>
    <w:uiPriority w:val="99"/>
    <w:rsid w:val="0072055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CB"/>
  </w:style>
  <w:style w:type="paragraph" w:styleId="Footer">
    <w:name w:val="footer"/>
    <w:basedOn w:val="Normal"/>
    <w:link w:val="FooterChar"/>
    <w:uiPriority w:val="99"/>
    <w:unhideWhenUsed/>
    <w:rsid w:val="00623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CB"/>
  </w:style>
  <w:style w:type="paragraph" w:customStyle="1" w:styleId="DJCSfooter">
    <w:name w:val="DJCS footer"/>
    <w:uiPriority w:val="11"/>
    <w:rsid w:val="007648D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numberdigit">
    <w:name w:val="DJCS number digit"/>
    <w:basedOn w:val="DJCSbody"/>
    <w:uiPriority w:val="2"/>
    <w:rsid w:val="002E695D"/>
    <w:pPr>
      <w:tabs>
        <w:tab w:val="num" w:pos="397"/>
      </w:tabs>
      <w:spacing w:before="120"/>
      <w:ind w:left="397" w:hanging="397"/>
    </w:pPr>
  </w:style>
  <w:style w:type="paragraph" w:customStyle="1" w:styleId="DJCStablefigurenote">
    <w:name w:val="DJCS table/figure note"/>
    <w:uiPriority w:val="4"/>
    <w:rsid w:val="004B0E4F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numberdigitspacebefore">
    <w:name w:val="DJCS number digit space before"/>
    <w:basedOn w:val="DJRnumberdigit"/>
    <w:rsid w:val="004B0E4F"/>
    <w:pPr>
      <w:tabs>
        <w:tab w:val="clear" w:pos="397"/>
        <w:tab w:val="num" w:pos="681"/>
      </w:tabs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4B0E4F"/>
    <w:pPr>
      <w:spacing w:after="40" w:line="200" w:lineRule="atLeast"/>
    </w:pPr>
    <w:rPr>
      <w:rFonts w:ascii="Arial" w:eastAsia="Times" w:hAnsi="Arial"/>
      <w:vanish/>
      <w:color w:val="007DC3" w:themeColor="accent1"/>
      <w:sz w:val="16"/>
      <w:lang w:eastAsia="en-US"/>
    </w:rPr>
  </w:style>
  <w:style w:type="paragraph" w:customStyle="1" w:styleId="DJCStabletextcheckbox">
    <w:name w:val="DJCS table text check box"/>
    <w:basedOn w:val="DJCStabletext"/>
    <w:rsid w:val="004B0E4F"/>
    <w:pPr>
      <w:spacing w:before="0" w:after="0"/>
    </w:pPr>
    <w:rPr>
      <w:rFonts w:eastAsia="MS Gothic"/>
    </w:rPr>
  </w:style>
  <w:style w:type="paragraph" w:customStyle="1" w:styleId="DJCStablecaption">
    <w:name w:val="DJCS table caption"/>
    <w:next w:val="DJCSbody"/>
    <w:uiPriority w:val="3"/>
    <w:qFormat/>
    <w:rsid w:val="001F4C4D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1F4C4D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1F4C4D"/>
    <w:pPr>
      <w:keepNext/>
      <w:keepLines/>
      <w:spacing w:before="240" w:after="120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tablebullet2">
    <w:name w:val="DJCS table bullet 2"/>
    <w:basedOn w:val="DJCStabletext"/>
    <w:uiPriority w:val="11"/>
    <w:rsid w:val="001F4C4D"/>
    <w:pPr>
      <w:tabs>
        <w:tab w:val="num" w:pos="227"/>
      </w:tabs>
      <w:ind w:left="454" w:hanging="227"/>
    </w:pPr>
  </w:style>
  <w:style w:type="table" w:customStyle="1" w:styleId="DJRtablestyleNavy">
    <w:name w:val="DJR table style Navy"/>
    <w:basedOn w:val="TableNormal"/>
    <w:uiPriority w:val="99"/>
    <w:rsid w:val="001F4C4D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ListParagraph">
    <w:name w:val="List Paragraph"/>
    <w:basedOn w:val="Normal"/>
    <w:uiPriority w:val="72"/>
    <w:semiHidden/>
    <w:rsid w:val="005754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AFE"/>
  </w:style>
  <w:style w:type="character" w:customStyle="1" w:styleId="CommentTextChar">
    <w:name w:val="Comment Text Char"/>
    <w:basedOn w:val="DefaultParagraphFont"/>
    <w:link w:val="CommentText"/>
    <w:uiPriority w:val="99"/>
    <w:rsid w:val="00F92A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AFE"/>
    <w:rPr>
      <w:b/>
      <w:bCs/>
    </w:rPr>
  </w:style>
  <w:style w:type="paragraph" w:styleId="Revision">
    <w:name w:val="Revision"/>
    <w:hidden/>
    <w:uiPriority w:val="71"/>
    <w:semiHidden/>
    <w:rsid w:val="00F92AFE"/>
  </w:style>
  <w:style w:type="character" w:styleId="UnresolvedMention">
    <w:name w:val="Unresolved Mention"/>
    <w:basedOn w:val="DefaultParagraphFont"/>
    <w:uiPriority w:val="99"/>
    <w:semiHidden/>
    <w:unhideWhenUsed/>
    <w:rsid w:val="00D0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8gtt\Downloads\FAS%20-%20approval%20memo.dotx" TargetMode="External"/></Relationships>
</file>

<file path=word/theme/theme1.xml><?xml version="1.0" encoding="utf-8"?>
<a:theme xmlns:a="http://schemas.openxmlformats.org/drawingml/2006/main" name="Office Theme">
  <a:themeElements>
    <a:clrScheme name="DJR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666f780-b8f7-4e7e-8d89-74fd1477e02d">
      <UserInfo>
        <DisplayName/>
        <AccountId xsi:nil="true"/>
        <AccountType/>
      </UserInfo>
    </Assignedto>
    <Testing xmlns="0666f780-b8f7-4e7e-8d89-74fd1477e02d" xsi:nil="true"/>
    <Projectoractivitylead xmlns="0666f780-b8f7-4e7e-8d89-74fd1477e02d">
      <UserInfo>
        <DisplayName/>
        <AccountId xsi:nil="true"/>
        <AccountType/>
      </UserInfo>
    </Projectoractivitylead>
    <TaxCatchAll xmlns="60b6a01b-9bff-4298-a3fd-070febc62cfa" xsi:nil="true"/>
    <lcf76f155ced4ddcb4097134ff3c332f xmlns="0666f780-b8f7-4e7e-8d89-74fd1477e02d">
      <Terms xmlns="http://schemas.microsoft.com/office/infopath/2007/PartnerControls"/>
    </lcf76f155ced4ddcb4097134ff3c332f>
    <_dlc_DocId xmlns="60b6a01b-9bff-4298-a3fd-070febc62cfa">1A9EBA-1554711170-10409</_dlc_DocId>
    <_dlc_DocIdUrl xmlns="60b6a01b-9bff-4298-a3fd-070febc62cfa">
      <Url>https://vicgov.sharepoint.com/sites/msteams_1a9eba/CSteam/_layouts/15/DocIdRedir.aspx?ID=1A9EBA-1554711170-10409</Url>
      <Description>1A9EBA-1554711170-10409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1BDC52B887349B0BC5689DC44BC49" ma:contentTypeVersion="17" ma:contentTypeDescription="Create a new document." ma:contentTypeScope="" ma:versionID="f9ed884b4a7ef16bc10011de2dd8b263">
  <xsd:schema xmlns:xsd="http://www.w3.org/2001/XMLSchema" xmlns:xs="http://www.w3.org/2001/XMLSchema" xmlns:p="http://schemas.microsoft.com/office/2006/metadata/properties" xmlns:ns2="60b6a01b-9bff-4298-a3fd-070febc62cfa" xmlns:ns3="0666f780-b8f7-4e7e-8d89-74fd1477e02d" targetNamespace="http://schemas.microsoft.com/office/2006/metadata/properties" ma:root="true" ma:fieldsID="5827c5c566edf02dcbeebd244fbd3dd0" ns2:_="" ns3:_="">
    <xsd:import namespace="60b6a01b-9bff-4298-a3fd-070febc62cfa"/>
    <xsd:import namespace="0666f780-b8f7-4e7e-8d89-74fd1477e0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Assignedto" minOccurs="0"/>
                <xsd:element ref="ns3:Testing" minOccurs="0"/>
                <xsd:element ref="ns3:MediaServiceSearchProperties" minOccurs="0"/>
                <xsd:element ref="ns3:Projectoractivityl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ead4eb-0eb4-4610-bfa0-55c802ff6274}" ma:internalName="TaxCatchAll" ma:showField="CatchAllData" ma:web="60b6a01b-9bff-4298-a3fd-070febc62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6f780-b8f7-4e7e-8d89-74fd1477e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sting" ma:index="25" nillable="true" ma:displayName="Testing" ma:format="Dropdown" ma:internalName="Testing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ojectoractivitylead" ma:index="27" nillable="true" ma:displayName="Project or activity lead" ma:format="Dropdown" ma:list="UserInfo" ma:SharePointGroup="0" ma:internalName="Projectoractivity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9F202C-68A6-485A-814B-1066A2A8B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9B340-5627-401F-862F-95B059165D82}">
  <ds:schemaRefs>
    <ds:schemaRef ds:uri="http://purl.org/dc/terms/"/>
    <ds:schemaRef ds:uri="58506787-7eac-40a7-b4d8-d27d91497c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7BA73-DD65-4908-9A01-701726F78200}"/>
</file>

<file path=customXml/itemProps4.xml><?xml version="1.0" encoding="utf-8"?>
<ds:datastoreItem xmlns:ds="http://schemas.openxmlformats.org/officeDocument/2006/customXml" ds:itemID="{84E903F6-7AAF-48F7-83DB-3F9FD79522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B607F5A-C7A9-4BAA-9C67-98F358B18520}"/>
</file>

<file path=docProps/app.xml><?xml version="1.0" encoding="utf-8"?>
<Properties xmlns="http://schemas.openxmlformats.org/officeDocument/2006/extended-properties" xmlns:vt="http://schemas.openxmlformats.org/officeDocument/2006/docPropsVTypes">
  <Template>FAS - approval memo.dotx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DJCS</Company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 Frawley (DJCS)</dc:creator>
  <cp:keywords/>
  <dc:description/>
  <cp:lastModifiedBy>Hannah Crossan (DJCS)</cp:lastModifiedBy>
  <cp:revision>2</cp:revision>
  <cp:lastPrinted>2019-04-08T07:51:00Z</cp:lastPrinted>
  <dcterms:created xsi:type="dcterms:W3CDTF">2024-10-29T03:07:00Z</dcterms:created>
  <dcterms:modified xsi:type="dcterms:W3CDTF">2024-10-29T03:07:00Z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0x0101004C21BDC52B887349B0BC5689DC44BC49</vt:lpwstr>
  </property>
  <property fmtid="{D5CDD505-2E9C-101B-9397-08002B2CF9AE}" pid="4" name="_dlc_DocIdItemGuid">
    <vt:lpwstr>c9fb32d7-1093-4ef3-a7b1-e0c1d3b22d63</vt:lpwstr>
  </property>
  <property fmtid="{D5CDD505-2E9C-101B-9397-08002B2CF9AE}" pid="5" name="MediaServiceImageTags">
    <vt:lpwstr/>
  </property>
  <property fmtid="{D5CDD505-2E9C-101B-9397-08002B2CF9AE}" pid="6" name="Order">
    <vt:r8>15231100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